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DEC" w:rsidRDefault="00B15DEC" w:rsidP="00B15DEC">
      <w:pPr>
        <w:jc w:val="center"/>
        <w:rPr>
          <w:rFonts w:ascii="Calibri" w:hAnsi="Calibri"/>
          <w:b/>
          <w:sz w:val="24"/>
          <w:szCs w:val="24"/>
        </w:rPr>
      </w:pPr>
    </w:p>
    <w:p w:rsidR="00B15DEC" w:rsidRDefault="00B15DEC" w:rsidP="00B15DEC">
      <w:pPr>
        <w:jc w:val="center"/>
        <w:rPr>
          <w:rFonts w:ascii="Calibri" w:hAnsi="Calibri"/>
          <w:b/>
          <w:sz w:val="32"/>
          <w:szCs w:val="32"/>
        </w:rPr>
      </w:pPr>
    </w:p>
    <w:p w:rsidR="00B15DEC" w:rsidRDefault="00B15DEC" w:rsidP="00B15DEC">
      <w:pPr>
        <w:jc w:val="center"/>
        <w:rPr>
          <w:rFonts w:ascii="Calibri" w:hAnsi="Calibri"/>
          <w:b/>
          <w:sz w:val="32"/>
          <w:szCs w:val="32"/>
        </w:rPr>
      </w:pPr>
    </w:p>
    <w:p w:rsidR="00B15DEC" w:rsidRDefault="00B15DEC" w:rsidP="00B15DEC">
      <w:pPr>
        <w:autoSpaceDE w:val="0"/>
        <w:autoSpaceDN w:val="0"/>
        <w:adjustRightInd w:val="0"/>
        <w:spacing w:before="43" w:line="230" w:lineRule="exact"/>
        <w:ind w:left="206"/>
        <w:jc w:val="center"/>
        <w:outlineLvl w:val="0"/>
        <w:rPr>
          <w:b/>
          <w:bCs/>
          <w:sz w:val="26"/>
          <w:szCs w:val="26"/>
          <w:lang w:eastAsia="hr-HR"/>
        </w:rPr>
      </w:pPr>
      <w:r>
        <w:rPr>
          <w:b/>
          <w:bCs/>
          <w:sz w:val="26"/>
          <w:szCs w:val="26"/>
          <w:lang w:eastAsia="hr-HR"/>
        </w:rPr>
        <w:t>OPĆINA VRBJE</w:t>
      </w:r>
    </w:p>
    <w:p w:rsidR="00B15DEC" w:rsidRDefault="00B15DEC" w:rsidP="00B15DEC">
      <w:pPr>
        <w:autoSpaceDE w:val="0"/>
        <w:autoSpaceDN w:val="0"/>
        <w:adjustRightInd w:val="0"/>
        <w:spacing w:before="43" w:line="230" w:lineRule="exact"/>
        <w:ind w:left="206"/>
        <w:jc w:val="center"/>
        <w:rPr>
          <w:rFonts w:ascii="Arial" w:hAnsi="Arial" w:cs="Arial"/>
          <w:b/>
          <w:bCs/>
          <w:sz w:val="22"/>
          <w:szCs w:val="22"/>
          <w:lang w:eastAsia="hr-HR"/>
        </w:rPr>
      </w:pPr>
    </w:p>
    <w:p w:rsidR="00B15DEC" w:rsidRDefault="00B15DEC" w:rsidP="00B15DEC">
      <w:pPr>
        <w:autoSpaceDE w:val="0"/>
        <w:autoSpaceDN w:val="0"/>
        <w:adjustRightInd w:val="0"/>
        <w:spacing w:before="43" w:line="230" w:lineRule="exact"/>
        <w:ind w:left="206"/>
        <w:jc w:val="center"/>
        <w:rPr>
          <w:rFonts w:ascii="Arial" w:hAnsi="Arial" w:cs="Arial"/>
          <w:b/>
          <w:bCs/>
          <w:sz w:val="22"/>
          <w:szCs w:val="22"/>
          <w:lang w:eastAsia="hr-HR"/>
        </w:rPr>
      </w:pPr>
    </w:p>
    <w:p w:rsidR="00B15DEC" w:rsidRDefault="00B15DEC" w:rsidP="00B15DEC">
      <w:pPr>
        <w:autoSpaceDE w:val="0"/>
        <w:autoSpaceDN w:val="0"/>
        <w:adjustRightInd w:val="0"/>
        <w:spacing w:before="43" w:line="230" w:lineRule="exact"/>
        <w:ind w:left="206"/>
        <w:jc w:val="center"/>
        <w:rPr>
          <w:rFonts w:ascii="Arial" w:hAnsi="Arial" w:cs="Arial"/>
          <w:b/>
          <w:bCs/>
          <w:sz w:val="22"/>
          <w:szCs w:val="22"/>
          <w:lang w:eastAsia="hr-HR"/>
        </w:rPr>
      </w:pPr>
    </w:p>
    <w:p w:rsidR="00B15DEC" w:rsidRDefault="00B15DEC" w:rsidP="00B15DEC">
      <w:pPr>
        <w:autoSpaceDE w:val="0"/>
        <w:autoSpaceDN w:val="0"/>
        <w:adjustRightInd w:val="0"/>
        <w:spacing w:before="43" w:line="230" w:lineRule="exact"/>
        <w:ind w:left="206"/>
        <w:jc w:val="center"/>
        <w:rPr>
          <w:rFonts w:ascii="Arial" w:hAnsi="Arial" w:cs="Arial"/>
          <w:b/>
          <w:bCs/>
          <w:sz w:val="22"/>
          <w:szCs w:val="22"/>
          <w:lang w:eastAsia="hr-HR"/>
        </w:rPr>
      </w:pPr>
    </w:p>
    <w:p w:rsidR="00B15DEC" w:rsidRDefault="00B15DEC" w:rsidP="00B15DEC">
      <w:pPr>
        <w:autoSpaceDE w:val="0"/>
        <w:autoSpaceDN w:val="0"/>
        <w:adjustRightInd w:val="0"/>
        <w:spacing w:before="43" w:line="230" w:lineRule="exact"/>
        <w:jc w:val="center"/>
        <w:outlineLvl w:val="0"/>
        <w:rPr>
          <w:b/>
          <w:bCs/>
          <w:sz w:val="32"/>
          <w:szCs w:val="32"/>
          <w:lang w:eastAsia="hr-HR"/>
        </w:rPr>
      </w:pPr>
      <w:r>
        <w:rPr>
          <w:b/>
          <w:bCs/>
          <w:sz w:val="32"/>
          <w:szCs w:val="32"/>
          <w:lang w:eastAsia="hr-HR"/>
        </w:rPr>
        <w:t>UPUTE ZA DOSTAVU PONUDA</w:t>
      </w:r>
    </w:p>
    <w:p w:rsidR="00B15DEC" w:rsidRPr="00B15DEC" w:rsidRDefault="00B15DEC" w:rsidP="00B15DEC">
      <w:pPr>
        <w:autoSpaceDE w:val="0"/>
        <w:autoSpaceDN w:val="0"/>
        <w:adjustRightInd w:val="0"/>
        <w:spacing w:before="43" w:line="230" w:lineRule="exact"/>
        <w:ind w:left="0"/>
        <w:outlineLvl w:val="0"/>
        <w:rPr>
          <w:bCs/>
          <w:sz w:val="24"/>
          <w:szCs w:val="24"/>
          <w:lang w:eastAsia="hr-HR"/>
        </w:rPr>
      </w:pPr>
    </w:p>
    <w:p w:rsidR="00B15DEC" w:rsidRPr="00B15DEC" w:rsidRDefault="00B15DEC" w:rsidP="00B15DEC">
      <w:pPr>
        <w:tabs>
          <w:tab w:val="center" w:pos="4320"/>
          <w:tab w:val="right" w:pos="8640"/>
        </w:tabs>
        <w:jc w:val="center"/>
        <w:rPr>
          <w:sz w:val="24"/>
          <w:szCs w:val="24"/>
        </w:rPr>
      </w:pPr>
      <w:r w:rsidRPr="00B15DEC">
        <w:rPr>
          <w:sz w:val="24"/>
          <w:szCs w:val="24"/>
        </w:rPr>
        <w:t xml:space="preserve">za Rekonstrukciju pješačkih, prometnih i parkirališnih površina središnjeg trga u naselju </w:t>
      </w:r>
      <w:proofErr w:type="spellStart"/>
      <w:r w:rsidRPr="00B15DEC">
        <w:rPr>
          <w:sz w:val="24"/>
          <w:szCs w:val="24"/>
        </w:rPr>
        <w:t>Vrbje</w:t>
      </w:r>
      <w:proofErr w:type="spellEnd"/>
    </w:p>
    <w:p w:rsidR="00B15DEC" w:rsidRDefault="00B15DEC" w:rsidP="00B15DEC">
      <w:pPr>
        <w:tabs>
          <w:tab w:val="left" w:pos="540"/>
        </w:tabs>
        <w:ind w:left="0"/>
        <w:jc w:val="center"/>
        <w:rPr>
          <w:b/>
          <w:sz w:val="24"/>
          <w:szCs w:val="24"/>
          <w:lang w:eastAsia="hr-HR"/>
        </w:rPr>
      </w:pPr>
    </w:p>
    <w:p w:rsidR="00B15DEC" w:rsidRDefault="00B15DEC" w:rsidP="00B15DEC">
      <w:pPr>
        <w:autoSpaceDE w:val="0"/>
        <w:autoSpaceDN w:val="0"/>
        <w:adjustRightInd w:val="0"/>
        <w:spacing w:line="360" w:lineRule="auto"/>
        <w:ind w:left="204"/>
        <w:jc w:val="center"/>
        <w:outlineLvl w:val="0"/>
        <w:rPr>
          <w:b/>
          <w:sz w:val="24"/>
          <w:szCs w:val="24"/>
        </w:rPr>
      </w:pPr>
    </w:p>
    <w:p w:rsidR="00B15DEC" w:rsidRDefault="00B15DEC" w:rsidP="00B15DEC">
      <w:pPr>
        <w:autoSpaceDE w:val="0"/>
        <w:autoSpaceDN w:val="0"/>
        <w:adjustRightInd w:val="0"/>
        <w:spacing w:line="360" w:lineRule="auto"/>
        <w:ind w:left="204"/>
        <w:jc w:val="center"/>
        <w:outlineLvl w:val="0"/>
        <w:rPr>
          <w:b/>
          <w:bCs/>
          <w:sz w:val="24"/>
          <w:szCs w:val="24"/>
          <w:lang w:eastAsia="hr-HR"/>
        </w:rPr>
      </w:pPr>
      <w:r>
        <w:rPr>
          <w:b/>
          <w:bCs/>
          <w:sz w:val="24"/>
          <w:szCs w:val="24"/>
          <w:lang w:eastAsia="hr-HR"/>
        </w:rPr>
        <w:t>Evidencijski broj nabave:BN-01/2016</w:t>
      </w:r>
    </w:p>
    <w:p w:rsidR="00B15DEC" w:rsidRDefault="00B15DEC" w:rsidP="00B15DEC">
      <w:pPr>
        <w:autoSpaceDE w:val="0"/>
        <w:autoSpaceDN w:val="0"/>
        <w:adjustRightInd w:val="0"/>
        <w:spacing w:before="43" w:line="230" w:lineRule="exact"/>
        <w:ind w:left="206"/>
        <w:jc w:val="center"/>
        <w:rPr>
          <w:b/>
          <w:bCs/>
          <w:sz w:val="32"/>
          <w:szCs w:val="32"/>
          <w:lang w:eastAsia="hr-HR"/>
        </w:rPr>
      </w:pPr>
    </w:p>
    <w:p w:rsidR="00B15DEC" w:rsidRDefault="00B15DEC" w:rsidP="00B15DEC">
      <w:pPr>
        <w:autoSpaceDE w:val="0"/>
        <w:autoSpaceDN w:val="0"/>
        <w:adjustRightInd w:val="0"/>
        <w:spacing w:before="43" w:line="230" w:lineRule="exact"/>
        <w:ind w:left="206"/>
        <w:jc w:val="center"/>
        <w:rPr>
          <w:b/>
          <w:bCs/>
          <w:sz w:val="32"/>
          <w:szCs w:val="32"/>
          <w:lang w:eastAsia="hr-HR"/>
        </w:rPr>
      </w:pPr>
    </w:p>
    <w:p w:rsidR="00B15DEC" w:rsidRDefault="00B15DEC" w:rsidP="00B15DEC">
      <w:pPr>
        <w:autoSpaceDE w:val="0"/>
        <w:autoSpaceDN w:val="0"/>
        <w:adjustRightInd w:val="0"/>
        <w:spacing w:before="43" w:line="230" w:lineRule="exact"/>
        <w:ind w:left="206"/>
        <w:jc w:val="center"/>
        <w:rPr>
          <w:b/>
          <w:bCs/>
          <w:sz w:val="32"/>
          <w:szCs w:val="32"/>
          <w:lang w:eastAsia="hr-HR"/>
        </w:rPr>
      </w:pPr>
    </w:p>
    <w:p w:rsidR="00B15DEC" w:rsidRDefault="00B15DEC" w:rsidP="00B15DEC">
      <w:pPr>
        <w:autoSpaceDE w:val="0"/>
        <w:autoSpaceDN w:val="0"/>
        <w:adjustRightInd w:val="0"/>
        <w:spacing w:before="43" w:line="230" w:lineRule="exact"/>
        <w:ind w:left="206"/>
        <w:jc w:val="center"/>
        <w:rPr>
          <w:b/>
          <w:bCs/>
          <w:sz w:val="22"/>
          <w:szCs w:val="22"/>
          <w:lang w:eastAsia="hr-HR"/>
        </w:rPr>
      </w:pPr>
      <w:r>
        <w:rPr>
          <w:bCs/>
          <w:sz w:val="22"/>
          <w:szCs w:val="22"/>
          <w:lang w:eastAsia="hr-HR"/>
        </w:rPr>
        <w:t>Nabava bagatelne vrijednosti</w:t>
      </w:r>
    </w:p>
    <w:p w:rsidR="00B15DEC" w:rsidRDefault="00B15DEC" w:rsidP="00B15DEC">
      <w:pPr>
        <w:autoSpaceDE w:val="0"/>
        <w:autoSpaceDN w:val="0"/>
        <w:adjustRightInd w:val="0"/>
        <w:spacing w:before="43" w:line="230" w:lineRule="exact"/>
        <w:ind w:left="206"/>
        <w:jc w:val="center"/>
        <w:rPr>
          <w:rFonts w:ascii="Arial" w:hAnsi="Arial" w:cs="Arial"/>
          <w:b/>
          <w:bCs/>
          <w:sz w:val="22"/>
          <w:szCs w:val="22"/>
          <w:lang w:eastAsia="hr-HR"/>
        </w:rPr>
      </w:pPr>
    </w:p>
    <w:p w:rsidR="00B15DEC" w:rsidRDefault="00B15DEC" w:rsidP="00B15DEC">
      <w:pPr>
        <w:autoSpaceDE w:val="0"/>
        <w:autoSpaceDN w:val="0"/>
        <w:adjustRightInd w:val="0"/>
        <w:spacing w:before="43" w:line="230" w:lineRule="exact"/>
        <w:ind w:left="206"/>
        <w:jc w:val="center"/>
        <w:rPr>
          <w:rFonts w:ascii="Arial" w:hAnsi="Arial" w:cs="Arial"/>
          <w:b/>
          <w:bCs/>
          <w:sz w:val="22"/>
          <w:szCs w:val="22"/>
          <w:lang w:eastAsia="hr-HR"/>
        </w:rPr>
      </w:pPr>
    </w:p>
    <w:p w:rsidR="00B15DEC" w:rsidRDefault="00B15DEC" w:rsidP="00B15DEC">
      <w:pPr>
        <w:autoSpaceDE w:val="0"/>
        <w:autoSpaceDN w:val="0"/>
        <w:adjustRightInd w:val="0"/>
        <w:spacing w:before="43" w:line="230" w:lineRule="exact"/>
        <w:ind w:left="206"/>
        <w:jc w:val="center"/>
        <w:rPr>
          <w:rFonts w:ascii="Arial" w:hAnsi="Arial" w:cs="Arial"/>
          <w:b/>
          <w:bCs/>
          <w:sz w:val="22"/>
          <w:szCs w:val="22"/>
          <w:lang w:eastAsia="hr-HR"/>
        </w:rPr>
      </w:pPr>
    </w:p>
    <w:p w:rsidR="00B15DEC" w:rsidRDefault="00B15DEC" w:rsidP="00B15DEC">
      <w:pPr>
        <w:autoSpaceDE w:val="0"/>
        <w:autoSpaceDN w:val="0"/>
        <w:adjustRightInd w:val="0"/>
        <w:spacing w:before="43" w:line="230" w:lineRule="exact"/>
        <w:ind w:left="206"/>
        <w:jc w:val="center"/>
        <w:rPr>
          <w:rFonts w:ascii="Arial" w:hAnsi="Arial" w:cs="Arial"/>
          <w:b/>
          <w:bCs/>
          <w:sz w:val="22"/>
          <w:szCs w:val="22"/>
          <w:lang w:eastAsia="hr-HR"/>
        </w:rPr>
      </w:pPr>
    </w:p>
    <w:p w:rsidR="00B15DEC" w:rsidRDefault="00B15DEC" w:rsidP="00B15DEC">
      <w:pPr>
        <w:jc w:val="center"/>
        <w:rPr>
          <w:rFonts w:ascii="Calibri" w:hAnsi="Calibri"/>
          <w:b/>
          <w:sz w:val="32"/>
          <w:szCs w:val="32"/>
        </w:rPr>
      </w:pPr>
    </w:p>
    <w:p w:rsidR="00B15DEC" w:rsidRDefault="00B15DEC" w:rsidP="00B15DEC">
      <w:pPr>
        <w:jc w:val="center"/>
        <w:rPr>
          <w:rFonts w:ascii="Calibri" w:hAnsi="Calibri"/>
          <w:b/>
          <w:sz w:val="24"/>
          <w:szCs w:val="24"/>
        </w:rPr>
      </w:pPr>
    </w:p>
    <w:p w:rsidR="00B15DEC" w:rsidRDefault="00B15DEC" w:rsidP="00B15DEC">
      <w:pPr>
        <w:jc w:val="center"/>
        <w:rPr>
          <w:rFonts w:ascii="Calibri" w:hAnsi="Calibri"/>
          <w:b/>
          <w:sz w:val="24"/>
          <w:szCs w:val="24"/>
        </w:rPr>
      </w:pPr>
    </w:p>
    <w:p w:rsidR="00B15DEC" w:rsidRDefault="00B15DEC" w:rsidP="00B15DEC">
      <w:pPr>
        <w:jc w:val="center"/>
        <w:rPr>
          <w:rFonts w:ascii="Calibri" w:hAnsi="Calibri"/>
          <w:b/>
          <w:sz w:val="24"/>
          <w:szCs w:val="24"/>
        </w:rPr>
      </w:pPr>
    </w:p>
    <w:p w:rsidR="00B15DEC" w:rsidRDefault="00B15DEC" w:rsidP="00B15DEC">
      <w:pPr>
        <w:jc w:val="center"/>
        <w:rPr>
          <w:rFonts w:ascii="Calibri" w:hAnsi="Calibri"/>
          <w:b/>
          <w:sz w:val="24"/>
          <w:szCs w:val="24"/>
        </w:rPr>
      </w:pPr>
    </w:p>
    <w:p w:rsidR="00B15DEC" w:rsidRDefault="00B15DEC" w:rsidP="00B15DEC">
      <w:pPr>
        <w:jc w:val="center"/>
        <w:rPr>
          <w:rFonts w:ascii="Calibri" w:hAnsi="Calibri"/>
          <w:b/>
          <w:sz w:val="24"/>
          <w:szCs w:val="24"/>
        </w:rPr>
      </w:pPr>
    </w:p>
    <w:p w:rsidR="00B15DEC" w:rsidRDefault="00B15DEC" w:rsidP="00B15DEC">
      <w:pPr>
        <w:jc w:val="center"/>
        <w:rPr>
          <w:rFonts w:ascii="Calibri" w:hAnsi="Calibri"/>
          <w:b/>
          <w:sz w:val="24"/>
          <w:szCs w:val="24"/>
        </w:rPr>
      </w:pPr>
    </w:p>
    <w:p w:rsidR="00B15DEC" w:rsidRDefault="00B15DEC" w:rsidP="00B15DEC">
      <w:pPr>
        <w:jc w:val="center"/>
        <w:rPr>
          <w:rFonts w:ascii="Calibri" w:hAnsi="Calibri"/>
          <w:b/>
          <w:sz w:val="24"/>
          <w:szCs w:val="24"/>
        </w:rPr>
      </w:pPr>
    </w:p>
    <w:p w:rsidR="00B15DEC" w:rsidRDefault="00B15DEC" w:rsidP="00B15DEC">
      <w:pPr>
        <w:jc w:val="center"/>
        <w:rPr>
          <w:rFonts w:ascii="Calibri" w:hAnsi="Calibri"/>
          <w:b/>
          <w:sz w:val="24"/>
          <w:szCs w:val="24"/>
        </w:rPr>
      </w:pPr>
    </w:p>
    <w:p w:rsidR="00B15DEC" w:rsidRDefault="00B15DEC" w:rsidP="00B15DEC">
      <w:pPr>
        <w:jc w:val="center"/>
        <w:rPr>
          <w:rFonts w:ascii="Calibri" w:hAnsi="Calibri"/>
          <w:b/>
          <w:sz w:val="24"/>
          <w:szCs w:val="24"/>
        </w:rPr>
      </w:pPr>
    </w:p>
    <w:p w:rsidR="00B15DEC" w:rsidRDefault="00B15DEC" w:rsidP="00B15DEC">
      <w:pPr>
        <w:ind w:left="0"/>
        <w:rPr>
          <w:rFonts w:ascii="Calibri" w:hAnsi="Calibri"/>
          <w:b/>
          <w:sz w:val="24"/>
          <w:szCs w:val="24"/>
        </w:rPr>
      </w:pPr>
    </w:p>
    <w:p w:rsidR="00B15DEC" w:rsidRDefault="00B15DEC" w:rsidP="00B15DEC">
      <w:pPr>
        <w:jc w:val="center"/>
        <w:rPr>
          <w:bCs/>
          <w:sz w:val="22"/>
          <w:szCs w:val="22"/>
        </w:rPr>
      </w:pPr>
    </w:p>
    <w:p w:rsidR="00B15DEC" w:rsidRDefault="00B15DEC" w:rsidP="00B15DEC">
      <w:pPr>
        <w:jc w:val="center"/>
        <w:rPr>
          <w:bCs/>
          <w:sz w:val="22"/>
          <w:szCs w:val="22"/>
        </w:rPr>
      </w:pPr>
    </w:p>
    <w:p w:rsidR="00B15DEC" w:rsidRDefault="00B15DEC" w:rsidP="00B15DEC">
      <w:pPr>
        <w:jc w:val="center"/>
        <w:rPr>
          <w:bCs/>
          <w:sz w:val="22"/>
          <w:szCs w:val="22"/>
        </w:rPr>
      </w:pPr>
    </w:p>
    <w:p w:rsidR="00B15DEC" w:rsidRDefault="00B15DEC" w:rsidP="00B15DEC">
      <w:pPr>
        <w:jc w:val="center"/>
        <w:rPr>
          <w:bCs/>
          <w:sz w:val="22"/>
          <w:szCs w:val="22"/>
        </w:rPr>
      </w:pPr>
    </w:p>
    <w:p w:rsidR="00B15DEC" w:rsidRDefault="00B15DEC" w:rsidP="00B15DEC">
      <w:pPr>
        <w:jc w:val="center"/>
        <w:rPr>
          <w:bCs/>
          <w:sz w:val="22"/>
          <w:szCs w:val="22"/>
        </w:rPr>
      </w:pPr>
    </w:p>
    <w:p w:rsidR="00B15DEC" w:rsidRDefault="00B15DEC" w:rsidP="00B15DEC">
      <w:pPr>
        <w:jc w:val="center"/>
        <w:rPr>
          <w:bCs/>
          <w:sz w:val="22"/>
          <w:szCs w:val="22"/>
        </w:rPr>
      </w:pPr>
    </w:p>
    <w:p w:rsidR="00B15DEC" w:rsidRDefault="00B15DEC" w:rsidP="00B15DEC">
      <w:pPr>
        <w:jc w:val="center"/>
        <w:rPr>
          <w:bCs/>
          <w:sz w:val="22"/>
          <w:szCs w:val="22"/>
        </w:rPr>
      </w:pPr>
    </w:p>
    <w:p w:rsidR="00B15DEC" w:rsidRDefault="00DE2F65" w:rsidP="00B15DEC">
      <w:pPr>
        <w:jc w:val="center"/>
        <w:rPr>
          <w:bCs/>
          <w:sz w:val="22"/>
          <w:szCs w:val="22"/>
        </w:rPr>
      </w:pPr>
      <w:proofErr w:type="spellStart"/>
      <w:r>
        <w:rPr>
          <w:bCs/>
          <w:sz w:val="22"/>
          <w:szCs w:val="22"/>
        </w:rPr>
        <w:t>Vrbje</w:t>
      </w:r>
      <w:proofErr w:type="spellEnd"/>
      <w:r>
        <w:rPr>
          <w:bCs/>
          <w:sz w:val="22"/>
          <w:szCs w:val="22"/>
        </w:rPr>
        <w:t>, travanj  2016</w:t>
      </w:r>
      <w:r w:rsidR="00B15DEC">
        <w:rPr>
          <w:bCs/>
          <w:sz w:val="22"/>
          <w:szCs w:val="22"/>
        </w:rPr>
        <w:t>. godine</w:t>
      </w:r>
    </w:p>
    <w:p w:rsidR="00B15DEC" w:rsidRDefault="00B15DEC" w:rsidP="00B15DEC">
      <w:pPr>
        <w:ind w:left="0"/>
        <w:rPr>
          <w:rFonts w:ascii="Calibri" w:hAnsi="Calibri"/>
          <w:b/>
          <w:i/>
          <w:sz w:val="24"/>
          <w:szCs w:val="24"/>
        </w:rPr>
      </w:pPr>
    </w:p>
    <w:p w:rsidR="00B15DEC" w:rsidRDefault="00B15DEC" w:rsidP="00B15DEC">
      <w:pPr>
        <w:ind w:left="0"/>
        <w:rPr>
          <w:b/>
          <w:sz w:val="24"/>
          <w:szCs w:val="24"/>
        </w:rPr>
      </w:pPr>
    </w:p>
    <w:p w:rsidR="00B15DEC" w:rsidRDefault="00B15DEC" w:rsidP="00B15DEC">
      <w:pPr>
        <w:ind w:left="0"/>
        <w:rPr>
          <w:b/>
          <w:sz w:val="24"/>
          <w:szCs w:val="24"/>
        </w:rPr>
      </w:pPr>
    </w:p>
    <w:p w:rsidR="00B15DEC" w:rsidRDefault="00B15DEC" w:rsidP="00B15DEC">
      <w:pPr>
        <w:ind w:left="0"/>
        <w:rPr>
          <w:b/>
          <w:sz w:val="24"/>
          <w:szCs w:val="24"/>
        </w:rPr>
      </w:pPr>
    </w:p>
    <w:p w:rsidR="00B15DEC" w:rsidRDefault="00B15DEC" w:rsidP="00B15DEC">
      <w:pPr>
        <w:ind w:left="0"/>
        <w:rPr>
          <w:b/>
          <w:sz w:val="24"/>
          <w:szCs w:val="24"/>
        </w:rPr>
      </w:pPr>
    </w:p>
    <w:p w:rsidR="00B15DEC" w:rsidRDefault="00B15DEC" w:rsidP="00B15DEC">
      <w:pPr>
        <w:ind w:left="0"/>
        <w:rPr>
          <w:b/>
          <w:sz w:val="24"/>
          <w:szCs w:val="24"/>
        </w:rPr>
      </w:pPr>
    </w:p>
    <w:p w:rsidR="00B15DEC" w:rsidRDefault="00B15DEC" w:rsidP="00B15DEC">
      <w:pPr>
        <w:ind w:left="0"/>
        <w:rPr>
          <w:b/>
          <w:sz w:val="24"/>
          <w:szCs w:val="24"/>
        </w:rPr>
      </w:pPr>
    </w:p>
    <w:p w:rsidR="00B15DEC" w:rsidRDefault="00B15DEC" w:rsidP="00B15DEC">
      <w:pPr>
        <w:ind w:left="0"/>
        <w:rPr>
          <w:b/>
          <w:sz w:val="24"/>
          <w:szCs w:val="24"/>
        </w:rPr>
      </w:pPr>
    </w:p>
    <w:p w:rsidR="00B15DEC" w:rsidRDefault="00B15DEC" w:rsidP="00B15DEC">
      <w:pPr>
        <w:ind w:left="0"/>
        <w:rPr>
          <w:b/>
          <w:sz w:val="24"/>
          <w:szCs w:val="24"/>
        </w:rPr>
      </w:pPr>
    </w:p>
    <w:p w:rsidR="00B15DEC" w:rsidRDefault="00B15DEC" w:rsidP="00B15DEC">
      <w:pPr>
        <w:ind w:left="0"/>
        <w:rPr>
          <w:b/>
          <w:sz w:val="24"/>
          <w:szCs w:val="24"/>
        </w:rPr>
      </w:pPr>
    </w:p>
    <w:p w:rsidR="00B15DEC" w:rsidRDefault="00B15DEC" w:rsidP="00B15DEC">
      <w:pPr>
        <w:ind w:left="0"/>
        <w:rPr>
          <w:b/>
          <w:sz w:val="24"/>
          <w:szCs w:val="24"/>
        </w:rPr>
      </w:pPr>
    </w:p>
    <w:p w:rsidR="00B15DEC" w:rsidRDefault="00B15DEC" w:rsidP="00B15DEC">
      <w:pPr>
        <w:ind w:left="0"/>
        <w:rPr>
          <w:b/>
          <w:sz w:val="24"/>
          <w:szCs w:val="24"/>
        </w:rPr>
      </w:pPr>
    </w:p>
    <w:p w:rsidR="00B15DEC" w:rsidRDefault="00B15DEC" w:rsidP="00B15DEC">
      <w:pPr>
        <w:ind w:left="0"/>
        <w:rPr>
          <w:b/>
          <w:sz w:val="24"/>
          <w:szCs w:val="24"/>
        </w:rPr>
      </w:pPr>
    </w:p>
    <w:p w:rsidR="00B15DEC" w:rsidRDefault="00B15DEC" w:rsidP="00B15DEC">
      <w:pPr>
        <w:ind w:left="0"/>
        <w:rPr>
          <w:b/>
          <w:sz w:val="24"/>
          <w:szCs w:val="24"/>
        </w:rPr>
      </w:pPr>
      <w:r>
        <w:rPr>
          <w:b/>
          <w:sz w:val="24"/>
          <w:szCs w:val="24"/>
        </w:rPr>
        <w:t>1. OPĆI PODACI O NARUČITELJU</w:t>
      </w:r>
    </w:p>
    <w:p w:rsidR="00B15DEC" w:rsidRDefault="00B15DEC" w:rsidP="00B15DEC">
      <w:pPr>
        <w:rPr>
          <w:b/>
          <w:sz w:val="22"/>
          <w:szCs w:val="22"/>
        </w:rPr>
      </w:pPr>
    </w:p>
    <w:p w:rsidR="00B15DEC" w:rsidRDefault="00B15DEC" w:rsidP="00B15DEC">
      <w:pPr>
        <w:tabs>
          <w:tab w:val="left" w:pos="180"/>
          <w:tab w:val="left" w:pos="360"/>
        </w:tabs>
        <w:ind w:left="0"/>
        <w:rPr>
          <w:b/>
          <w:sz w:val="22"/>
          <w:szCs w:val="22"/>
        </w:rPr>
      </w:pPr>
      <w:r>
        <w:rPr>
          <w:b/>
          <w:sz w:val="22"/>
          <w:szCs w:val="22"/>
        </w:rPr>
        <w:t xml:space="preserve">1.1. Podaci o naručitelju </w:t>
      </w:r>
    </w:p>
    <w:p w:rsidR="00B15DEC" w:rsidRDefault="00B15DEC" w:rsidP="00B15DEC">
      <w:pPr>
        <w:tabs>
          <w:tab w:val="left" w:pos="284"/>
        </w:tabs>
        <w:autoSpaceDE w:val="0"/>
        <w:autoSpaceDN w:val="0"/>
        <w:adjustRightInd w:val="0"/>
        <w:spacing w:line="230" w:lineRule="exact"/>
        <w:ind w:left="0"/>
        <w:rPr>
          <w:sz w:val="22"/>
          <w:szCs w:val="22"/>
          <w:lang w:eastAsia="hr-HR"/>
        </w:rPr>
      </w:pPr>
      <w:r>
        <w:rPr>
          <w:sz w:val="22"/>
          <w:szCs w:val="22"/>
          <w:lang w:eastAsia="hr-HR"/>
        </w:rPr>
        <w:t xml:space="preserve">      Općina </w:t>
      </w:r>
      <w:proofErr w:type="spellStart"/>
      <w:r>
        <w:rPr>
          <w:sz w:val="22"/>
          <w:szCs w:val="22"/>
          <w:lang w:eastAsia="hr-HR"/>
        </w:rPr>
        <w:t>Vrbje</w:t>
      </w:r>
      <w:proofErr w:type="spellEnd"/>
      <w:r>
        <w:rPr>
          <w:sz w:val="22"/>
          <w:szCs w:val="22"/>
          <w:lang w:eastAsia="hr-HR"/>
        </w:rPr>
        <w:t xml:space="preserve">, Kralja Tomislava 4; </w:t>
      </w:r>
    </w:p>
    <w:p w:rsidR="00B15DEC" w:rsidRDefault="00B15DEC" w:rsidP="00B15DEC">
      <w:pPr>
        <w:tabs>
          <w:tab w:val="left" w:pos="284"/>
        </w:tabs>
        <w:autoSpaceDE w:val="0"/>
        <w:autoSpaceDN w:val="0"/>
        <w:adjustRightInd w:val="0"/>
        <w:spacing w:line="230" w:lineRule="exact"/>
        <w:ind w:left="0"/>
        <w:jc w:val="left"/>
        <w:rPr>
          <w:sz w:val="22"/>
          <w:szCs w:val="22"/>
          <w:lang w:eastAsia="hr-HR"/>
        </w:rPr>
      </w:pPr>
      <w:r>
        <w:rPr>
          <w:sz w:val="22"/>
          <w:szCs w:val="22"/>
          <w:lang w:eastAsia="hr-HR"/>
        </w:rPr>
        <w:tab/>
        <w:t xml:space="preserve">  35423 </w:t>
      </w:r>
      <w:proofErr w:type="spellStart"/>
      <w:r>
        <w:rPr>
          <w:sz w:val="22"/>
          <w:szCs w:val="22"/>
          <w:lang w:eastAsia="hr-HR"/>
        </w:rPr>
        <w:t>Vrbje</w:t>
      </w:r>
      <w:proofErr w:type="spellEnd"/>
      <w:r>
        <w:rPr>
          <w:sz w:val="22"/>
          <w:szCs w:val="22"/>
          <w:lang w:eastAsia="hr-HR"/>
        </w:rPr>
        <w:t xml:space="preserve">; OIB: 81954799280 </w:t>
      </w:r>
    </w:p>
    <w:p w:rsidR="00B15DEC" w:rsidRDefault="00B15DEC" w:rsidP="00B15DEC">
      <w:pPr>
        <w:tabs>
          <w:tab w:val="left" w:pos="284"/>
        </w:tabs>
        <w:autoSpaceDE w:val="0"/>
        <w:autoSpaceDN w:val="0"/>
        <w:adjustRightInd w:val="0"/>
        <w:spacing w:line="230" w:lineRule="exact"/>
        <w:ind w:left="0"/>
        <w:jc w:val="left"/>
        <w:rPr>
          <w:sz w:val="22"/>
          <w:szCs w:val="22"/>
          <w:lang w:eastAsia="hr-HR"/>
        </w:rPr>
      </w:pPr>
      <w:r>
        <w:rPr>
          <w:sz w:val="22"/>
          <w:szCs w:val="22"/>
          <w:lang w:eastAsia="hr-HR"/>
        </w:rPr>
        <w:t xml:space="preserve">       telefon: 035/345 228, </w:t>
      </w:r>
      <w:proofErr w:type="spellStart"/>
      <w:r>
        <w:rPr>
          <w:sz w:val="22"/>
          <w:szCs w:val="22"/>
          <w:lang w:eastAsia="hr-HR"/>
        </w:rPr>
        <w:t>telefax</w:t>
      </w:r>
      <w:proofErr w:type="spellEnd"/>
      <w:r>
        <w:rPr>
          <w:sz w:val="22"/>
          <w:szCs w:val="22"/>
          <w:lang w:eastAsia="hr-HR"/>
        </w:rPr>
        <w:t xml:space="preserve">: 035/345 228, </w:t>
      </w:r>
    </w:p>
    <w:p w:rsidR="00B15DEC" w:rsidRDefault="00B15DEC" w:rsidP="00B15DEC">
      <w:pPr>
        <w:tabs>
          <w:tab w:val="left" w:pos="284"/>
        </w:tabs>
        <w:autoSpaceDE w:val="0"/>
        <w:autoSpaceDN w:val="0"/>
        <w:adjustRightInd w:val="0"/>
        <w:spacing w:line="230" w:lineRule="exact"/>
        <w:ind w:left="0"/>
        <w:jc w:val="left"/>
        <w:rPr>
          <w:sz w:val="22"/>
          <w:szCs w:val="22"/>
          <w:lang w:eastAsia="hr-HR"/>
        </w:rPr>
      </w:pPr>
      <w:r>
        <w:rPr>
          <w:sz w:val="22"/>
          <w:szCs w:val="22"/>
          <w:lang w:eastAsia="hr-HR"/>
        </w:rPr>
        <w:t xml:space="preserve">       e-mail: opcina-vrbje@sb.t-com.hr</w:t>
      </w:r>
    </w:p>
    <w:p w:rsidR="00B15DEC" w:rsidRDefault="00B15DEC" w:rsidP="00B15DEC">
      <w:pPr>
        <w:tabs>
          <w:tab w:val="left" w:pos="180"/>
        </w:tabs>
        <w:ind w:left="0"/>
        <w:rPr>
          <w:color w:val="0000FF"/>
          <w:sz w:val="22"/>
          <w:szCs w:val="22"/>
          <w:u w:val="single"/>
          <w:lang w:eastAsia="hr-HR"/>
        </w:rPr>
      </w:pPr>
      <w:r>
        <w:rPr>
          <w:sz w:val="22"/>
          <w:szCs w:val="22"/>
          <w:lang w:eastAsia="hr-HR"/>
        </w:rPr>
        <w:t xml:space="preserve">       Web: </w:t>
      </w:r>
      <w:r>
        <w:rPr>
          <w:color w:val="0000FF"/>
          <w:sz w:val="22"/>
          <w:szCs w:val="22"/>
          <w:u w:val="single"/>
          <w:lang w:eastAsia="hr-HR"/>
        </w:rPr>
        <w:t>www.vrbje.hr</w:t>
      </w:r>
    </w:p>
    <w:p w:rsidR="00B15DEC" w:rsidRDefault="00B15DEC" w:rsidP="00B15DEC">
      <w:pPr>
        <w:tabs>
          <w:tab w:val="left" w:pos="180"/>
          <w:tab w:val="left" w:pos="360"/>
        </w:tabs>
        <w:ind w:left="284"/>
        <w:rPr>
          <w:sz w:val="22"/>
          <w:szCs w:val="22"/>
        </w:rPr>
      </w:pPr>
    </w:p>
    <w:p w:rsidR="00B15DEC" w:rsidRDefault="00B15DEC" w:rsidP="00B15DEC">
      <w:pPr>
        <w:pStyle w:val="Tekstfusnote"/>
        <w:tabs>
          <w:tab w:val="left" w:pos="180"/>
          <w:tab w:val="left" w:pos="540"/>
        </w:tabs>
        <w:ind w:left="284" w:hanging="284"/>
        <w:rPr>
          <w:b/>
          <w:sz w:val="22"/>
          <w:szCs w:val="22"/>
        </w:rPr>
      </w:pPr>
      <w:r>
        <w:rPr>
          <w:b/>
          <w:sz w:val="22"/>
          <w:szCs w:val="22"/>
        </w:rPr>
        <w:t>1.2. Osoba ili služba zadužena za kontakt</w:t>
      </w:r>
    </w:p>
    <w:p w:rsidR="00B15DEC" w:rsidRDefault="00B15DEC" w:rsidP="00B15DEC">
      <w:pPr>
        <w:pStyle w:val="Style4"/>
        <w:widowControl/>
        <w:tabs>
          <w:tab w:val="left" w:pos="979"/>
        </w:tabs>
        <w:spacing w:line="240" w:lineRule="auto"/>
        <w:ind w:left="975" w:firstLine="0"/>
        <w:jc w:val="left"/>
        <w:rPr>
          <w:sz w:val="22"/>
          <w:szCs w:val="22"/>
        </w:rPr>
      </w:pPr>
      <w:r>
        <w:rPr>
          <w:sz w:val="22"/>
          <w:szCs w:val="22"/>
        </w:rPr>
        <w:t xml:space="preserve">Vesna </w:t>
      </w:r>
      <w:proofErr w:type="spellStart"/>
      <w:r>
        <w:rPr>
          <w:sz w:val="22"/>
          <w:szCs w:val="22"/>
        </w:rPr>
        <w:t>Abrić</w:t>
      </w:r>
      <w:proofErr w:type="spellEnd"/>
    </w:p>
    <w:p w:rsidR="00B15DEC" w:rsidRDefault="00B15DEC" w:rsidP="00B15DEC">
      <w:pPr>
        <w:widowControl w:val="0"/>
        <w:tabs>
          <w:tab w:val="left" w:pos="979"/>
        </w:tabs>
        <w:autoSpaceDE w:val="0"/>
        <w:autoSpaceDN w:val="0"/>
        <w:adjustRightInd w:val="0"/>
        <w:ind w:left="975"/>
        <w:jc w:val="left"/>
        <w:rPr>
          <w:sz w:val="22"/>
          <w:szCs w:val="22"/>
          <w:lang w:eastAsia="hr-HR"/>
        </w:rPr>
      </w:pPr>
      <w:r>
        <w:rPr>
          <w:sz w:val="22"/>
          <w:szCs w:val="22"/>
          <w:lang w:eastAsia="hr-HR"/>
        </w:rPr>
        <w:t xml:space="preserve">telefon: </w:t>
      </w:r>
      <w:r w:rsidR="00EF22AA">
        <w:rPr>
          <w:sz w:val="22"/>
          <w:szCs w:val="22"/>
          <w:lang w:eastAsia="hr-HR"/>
        </w:rPr>
        <w:t>035/345-228, u vremenu od 08 -12</w:t>
      </w:r>
      <w:r>
        <w:rPr>
          <w:sz w:val="22"/>
          <w:szCs w:val="22"/>
          <w:lang w:eastAsia="hr-HR"/>
        </w:rPr>
        <w:t xml:space="preserve"> h.</w:t>
      </w:r>
    </w:p>
    <w:p w:rsidR="00B15DEC" w:rsidRDefault="00B15DEC" w:rsidP="00B15DEC">
      <w:pPr>
        <w:tabs>
          <w:tab w:val="left" w:pos="284"/>
        </w:tabs>
        <w:autoSpaceDE w:val="0"/>
        <w:autoSpaceDN w:val="0"/>
        <w:adjustRightInd w:val="0"/>
        <w:spacing w:line="230" w:lineRule="exact"/>
        <w:ind w:left="0"/>
        <w:jc w:val="left"/>
        <w:rPr>
          <w:sz w:val="22"/>
          <w:szCs w:val="22"/>
          <w:lang w:eastAsia="hr-HR"/>
        </w:rPr>
      </w:pPr>
      <w:r>
        <w:rPr>
          <w:sz w:val="22"/>
          <w:szCs w:val="22"/>
          <w:lang w:eastAsia="hr-HR"/>
        </w:rPr>
        <w:t xml:space="preserve">                  e-mail: </w:t>
      </w:r>
      <w:r>
        <w:rPr>
          <w:sz w:val="22"/>
          <w:szCs w:val="22"/>
          <w:lang w:eastAsia="hr-HR"/>
        </w:rPr>
        <w:softHyphen/>
      </w:r>
      <w:r>
        <w:rPr>
          <w:sz w:val="22"/>
          <w:szCs w:val="22"/>
          <w:lang w:eastAsia="hr-HR"/>
        </w:rPr>
        <w:softHyphen/>
      </w:r>
      <w:r>
        <w:rPr>
          <w:sz w:val="22"/>
          <w:szCs w:val="22"/>
          <w:lang w:eastAsia="hr-HR"/>
        </w:rPr>
        <w:softHyphen/>
      </w:r>
      <w:r>
        <w:rPr>
          <w:sz w:val="22"/>
          <w:szCs w:val="22"/>
          <w:lang w:eastAsia="hr-HR"/>
        </w:rPr>
        <w:softHyphen/>
      </w:r>
      <w:r>
        <w:rPr>
          <w:sz w:val="22"/>
          <w:szCs w:val="22"/>
          <w:lang w:eastAsia="hr-HR"/>
        </w:rPr>
        <w:softHyphen/>
      </w:r>
      <w:r>
        <w:rPr>
          <w:sz w:val="22"/>
          <w:szCs w:val="22"/>
          <w:lang w:eastAsia="hr-HR"/>
        </w:rPr>
        <w:softHyphen/>
      </w:r>
      <w:r>
        <w:rPr>
          <w:sz w:val="22"/>
          <w:szCs w:val="22"/>
          <w:lang w:eastAsia="hr-HR"/>
        </w:rPr>
        <w:softHyphen/>
      </w:r>
      <w:r>
        <w:rPr>
          <w:sz w:val="22"/>
          <w:szCs w:val="22"/>
          <w:lang w:eastAsia="hr-HR"/>
        </w:rPr>
        <w:softHyphen/>
      </w:r>
      <w:r>
        <w:rPr>
          <w:sz w:val="22"/>
          <w:szCs w:val="22"/>
          <w:lang w:eastAsia="hr-HR"/>
        </w:rPr>
        <w:softHyphen/>
      </w:r>
      <w:r>
        <w:rPr>
          <w:sz w:val="22"/>
          <w:szCs w:val="22"/>
          <w:lang w:eastAsia="hr-HR"/>
        </w:rPr>
        <w:softHyphen/>
      </w:r>
      <w:r>
        <w:rPr>
          <w:sz w:val="22"/>
          <w:szCs w:val="22"/>
          <w:lang w:eastAsia="hr-HR"/>
        </w:rPr>
        <w:softHyphen/>
      </w:r>
      <w:r>
        <w:rPr>
          <w:sz w:val="22"/>
          <w:szCs w:val="22"/>
          <w:lang w:eastAsia="hr-HR"/>
        </w:rPr>
        <w:softHyphen/>
      </w:r>
      <w:r>
        <w:rPr>
          <w:sz w:val="22"/>
          <w:szCs w:val="22"/>
          <w:lang w:eastAsia="hr-HR"/>
        </w:rPr>
        <w:softHyphen/>
        <w:t>opcina-vrbje@sb.t-com.hr</w:t>
      </w:r>
    </w:p>
    <w:p w:rsidR="00B15DEC" w:rsidRDefault="00B15DEC" w:rsidP="00B15DEC">
      <w:pPr>
        <w:tabs>
          <w:tab w:val="left" w:pos="180"/>
          <w:tab w:val="left" w:pos="360"/>
        </w:tabs>
        <w:ind w:left="0"/>
        <w:rPr>
          <w:sz w:val="22"/>
          <w:szCs w:val="22"/>
        </w:rPr>
      </w:pPr>
    </w:p>
    <w:p w:rsidR="00B15DEC" w:rsidRDefault="00B15DEC" w:rsidP="00B15DEC">
      <w:pPr>
        <w:tabs>
          <w:tab w:val="left" w:pos="180"/>
          <w:tab w:val="left" w:pos="360"/>
        </w:tabs>
        <w:ind w:left="360" w:hanging="76"/>
        <w:rPr>
          <w:sz w:val="22"/>
          <w:szCs w:val="22"/>
        </w:rPr>
      </w:pPr>
      <w:r>
        <w:rPr>
          <w:sz w:val="22"/>
          <w:szCs w:val="22"/>
        </w:rPr>
        <w:t xml:space="preserve"> Komunikacija i svaka druga razmjena informacija između Naručitelja i gospodarskih subjekata može se   obavljati poštanskom pošiljkom, telefaksom i elektroničkim sredstvima u skladu s odredbama članka 54. Zakona o javnoj nabavi („Narodne novine“ br. 90/11, 83/13, </w:t>
      </w:r>
      <w:r>
        <w:rPr>
          <w:color w:val="000000"/>
          <w:sz w:val="22"/>
          <w:szCs w:val="22"/>
        </w:rPr>
        <w:t>143/13 i 13/14</w:t>
      </w:r>
      <w:r>
        <w:rPr>
          <w:sz w:val="22"/>
          <w:szCs w:val="22"/>
        </w:rPr>
        <w:t xml:space="preserve">) ili kombinacijom tih sredstava. Ukoliko se komunikacija odvija elektroničkom poštom, zainteresirani gospodarski subjekt je obvezan u naslovu poruke („predmet“ ili „subjekt“) upisati evidencijski broj nabave </w:t>
      </w:r>
      <w:r>
        <w:rPr>
          <w:color w:val="000000"/>
          <w:sz w:val="22"/>
          <w:szCs w:val="22"/>
        </w:rPr>
        <w:t>(BN-01/2016)</w:t>
      </w:r>
      <w:r>
        <w:rPr>
          <w:color w:val="FF0000"/>
          <w:sz w:val="22"/>
          <w:szCs w:val="22"/>
        </w:rPr>
        <w:t xml:space="preserve"> </w:t>
      </w:r>
      <w:r>
        <w:rPr>
          <w:sz w:val="22"/>
          <w:szCs w:val="22"/>
        </w:rPr>
        <w:t>i obratiti se Naručitelju isključivo na adresu navedenu u točki 1.2. Uputa.</w:t>
      </w:r>
    </w:p>
    <w:p w:rsidR="00B15DEC" w:rsidRDefault="00B15DEC" w:rsidP="00B15DEC">
      <w:pPr>
        <w:ind w:left="284" w:hanging="284"/>
        <w:rPr>
          <w:b/>
          <w:sz w:val="22"/>
          <w:szCs w:val="22"/>
        </w:rPr>
      </w:pPr>
    </w:p>
    <w:p w:rsidR="00B15DEC" w:rsidRDefault="00B15DEC" w:rsidP="00B15DEC">
      <w:pPr>
        <w:ind w:left="284" w:hanging="284"/>
        <w:rPr>
          <w:color w:val="000000"/>
          <w:sz w:val="22"/>
          <w:szCs w:val="22"/>
        </w:rPr>
      </w:pPr>
      <w:r>
        <w:rPr>
          <w:b/>
          <w:sz w:val="22"/>
          <w:szCs w:val="22"/>
        </w:rPr>
        <w:t xml:space="preserve">1.3. </w:t>
      </w:r>
      <w:r>
        <w:rPr>
          <w:b/>
          <w:color w:val="000000"/>
          <w:sz w:val="22"/>
          <w:szCs w:val="22"/>
        </w:rPr>
        <w:t xml:space="preserve">Evidencijski broj nabave: </w:t>
      </w:r>
      <w:r>
        <w:rPr>
          <w:color w:val="000000"/>
          <w:sz w:val="22"/>
          <w:szCs w:val="22"/>
        </w:rPr>
        <w:t>BN-01/2016</w:t>
      </w:r>
    </w:p>
    <w:p w:rsidR="00B15DEC" w:rsidRDefault="00B15DEC" w:rsidP="00B15DEC">
      <w:pPr>
        <w:ind w:left="284" w:hanging="284"/>
        <w:rPr>
          <w:color w:val="000000"/>
          <w:sz w:val="22"/>
          <w:szCs w:val="22"/>
        </w:rPr>
      </w:pPr>
    </w:p>
    <w:p w:rsidR="00B15DEC" w:rsidRDefault="00B15DEC" w:rsidP="00B15DEC">
      <w:pPr>
        <w:pStyle w:val="StandardWeb"/>
        <w:spacing w:before="0" w:beforeAutospacing="0" w:after="0" w:afterAutospacing="0"/>
        <w:ind w:left="0"/>
        <w:rPr>
          <w:b/>
          <w:sz w:val="22"/>
          <w:szCs w:val="22"/>
        </w:rPr>
      </w:pPr>
    </w:p>
    <w:p w:rsidR="00B15DEC" w:rsidRDefault="00B15DEC" w:rsidP="00B15DEC">
      <w:pPr>
        <w:pStyle w:val="StandardWeb"/>
        <w:spacing w:before="0" w:beforeAutospacing="0" w:after="0" w:afterAutospacing="0"/>
        <w:ind w:left="284" w:hanging="284"/>
        <w:rPr>
          <w:b/>
          <w:sz w:val="22"/>
          <w:szCs w:val="22"/>
          <w:u w:val="single"/>
        </w:rPr>
      </w:pPr>
      <w:r>
        <w:rPr>
          <w:b/>
          <w:sz w:val="22"/>
          <w:szCs w:val="22"/>
        </w:rPr>
        <w:t>1.4. Podaci o postupku javne nabave</w:t>
      </w:r>
    </w:p>
    <w:p w:rsidR="00B15DEC" w:rsidRDefault="00B15DEC" w:rsidP="00B15DEC">
      <w:pPr>
        <w:ind w:left="284" w:firstLine="76"/>
        <w:rPr>
          <w:sz w:val="22"/>
          <w:szCs w:val="22"/>
        </w:rPr>
      </w:pPr>
      <w:r>
        <w:rPr>
          <w:sz w:val="22"/>
          <w:szCs w:val="22"/>
        </w:rPr>
        <w:t>Vrsta postupka javne nabave:   nabava bagatelne vrijednosti.</w:t>
      </w:r>
    </w:p>
    <w:p w:rsidR="00B15DEC" w:rsidRDefault="00B15DEC" w:rsidP="00B15DEC">
      <w:pPr>
        <w:ind w:left="284" w:firstLine="76"/>
        <w:rPr>
          <w:bCs/>
          <w:sz w:val="22"/>
          <w:szCs w:val="22"/>
        </w:rPr>
      </w:pPr>
      <w:r>
        <w:rPr>
          <w:bCs/>
          <w:sz w:val="22"/>
          <w:szCs w:val="22"/>
        </w:rPr>
        <w:t xml:space="preserve">Procijenjena vrijednost nabave (bez PDV-a) iznosi </w:t>
      </w:r>
      <w:r>
        <w:rPr>
          <w:sz w:val="22"/>
          <w:szCs w:val="22"/>
        </w:rPr>
        <w:t xml:space="preserve">495.000,00 </w:t>
      </w:r>
      <w:r>
        <w:rPr>
          <w:bCs/>
          <w:sz w:val="22"/>
          <w:szCs w:val="22"/>
        </w:rPr>
        <w:t>kn.</w:t>
      </w:r>
    </w:p>
    <w:p w:rsidR="00B15DEC" w:rsidRDefault="00B15DEC" w:rsidP="00B15DEC">
      <w:pPr>
        <w:ind w:left="284" w:firstLine="76"/>
        <w:rPr>
          <w:bCs/>
          <w:sz w:val="22"/>
          <w:szCs w:val="22"/>
        </w:rPr>
      </w:pPr>
      <w:r>
        <w:rPr>
          <w:bCs/>
          <w:sz w:val="22"/>
          <w:szCs w:val="22"/>
        </w:rPr>
        <w:t xml:space="preserve">Vrsta ugovora o javnoj nabavi:  ugovor o javnim radovima </w:t>
      </w:r>
    </w:p>
    <w:p w:rsidR="00B15DEC" w:rsidRDefault="00B15DEC" w:rsidP="00B15DEC">
      <w:pPr>
        <w:autoSpaceDE w:val="0"/>
        <w:autoSpaceDN w:val="0"/>
        <w:adjustRightInd w:val="0"/>
        <w:ind w:left="284" w:firstLine="76"/>
        <w:jc w:val="left"/>
        <w:rPr>
          <w:bCs/>
          <w:sz w:val="22"/>
          <w:szCs w:val="22"/>
        </w:rPr>
      </w:pPr>
      <w:r>
        <w:rPr>
          <w:bCs/>
          <w:sz w:val="22"/>
          <w:szCs w:val="22"/>
        </w:rPr>
        <w:t>Ponuditelju nije dozvoljeno nuditi alternativne ponude, varijante ili inačice ponuda.</w:t>
      </w:r>
    </w:p>
    <w:p w:rsidR="00B15DEC" w:rsidRDefault="00B15DEC" w:rsidP="00B15DEC">
      <w:pPr>
        <w:pStyle w:val="StandardWeb"/>
        <w:spacing w:before="0" w:beforeAutospacing="0" w:after="0" w:afterAutospacing="0"/>
        <w:ind w:left="284" w:hanging="284"/>
        <w:rPr>
          <w:b/>
          <w:sz w:val="22"/>
          <w:szCs w:val="22"/>
        </w:rPr>
      </w:pPr>
    </w:p>
    <w:p w:rsidR="00B15DEC" w:rsidRDefault="00B15DEC" w:rsidP="00B15DEC">
      <w:pPr>
        <w:pStyle w:val="StandardWeb"/>
        <w:spacing w:before="0" w:beforeAutospacing="0" w:after="0" w:afterAutospacing="0"/>
        <w:ind w:left="284" w:hanging="284"/>
        <w:rPr>
          <w:b/>
        </w:rPr>
      </w:pPr>
      <w:r>
        <w:rPr>
          <w:b/>
        </w:rPr>
        <w:t>2. PODACI O PREDMETU NABAVE</w:t>
      </w:r>
    </w:p>
    <w:p w:rsidR="00B15DEC" w:rsidRDefault="00B15DEC" w:rsidP="00B15DEC">
      <w:pPr>
        <w:pStyle w:val="StandardWeb"/>
        <w:spacing w:before="0" w:beforeAutospacing="0" w:after="0" w:afterAutospacing="0"/>
        <w:ind w:left="284" w:hanging="284"/>
        <w:rPr>
          <w:b/>
          <w:sz w:val="22"/>
          <w:szCs w:val="22"/>
        </w:rPr>
      </w:pPr>
    </w:p>
    <w:p w:rsidR="00B15DEC" w:rsidRDefault="00B15DEC" w:rsidP="00B15DEC">
      <w:pPr>
        <w:pStyle w:val="StandardWeb"/>
        <w:spacing w:before="0" w:beforeAutospacing="0" w:after="0" w:afterAutospacing="0"/>
        <w:ind w:left="284" w:hanging="284"/>
        <w:rPr>
          <w:b/>
          <w:sz w:val="22"/>
          <w:szCs w:val="22"/>
        </w:rPr>
      </w:pPr>
      <w:r>
        <w:rPr>
          <w:b/>
          <w:sz w:val="22"/>
          <w:szCs w:val="22"/>
        </w:rPr>
        <w:t>2.1. Opis predmeta nabave</w:t>
      </w:r>
    </w:p>
    <w:p w:rsidR="00B15DEC" w:rsidRPr="00B15DEC" w:rsidRDefault="00B15DEC" w:rsidP="00B15DEC">
      <w:pPr>
        <w:tabs>
          <w:tab w:val="center" w:pos="4320"/>
          <w:tab w:val="right" w:pos="8640"/>
        </w:tabs>
        <w:jc w:val="center"/>
        <w:rPr>
          <w:sz w:val="24"/>
          <w:szCs w:val="24"/>
        </w:rPr>
      </w:pPr>
      <w:r>
        <w:rPr>
          <w:rStyle w:val="Bodytext2"/>
          <w:color w:val="000000"/>
          <w:sz w:val="22"/>
          <w:szCs w:val="22"/>
        </w:rPr>
        <w:t>Predmet nabave su radovi na</w:t>
      </w:r>
      <w:r w:rsidRPr="00B15DEC">
        <w:rPr>
          <w:sz w:val="24"/>
          <w:szCs w:val="24"/>
        </w:rPr>
        <w:t xml:space="preserve"> </w:t>
      </w:r>
      <w:r w:rsidR="003C4114">
        <w:rPr>
          <w:sz w:val="24"/>
          <w:szCs w:val="24"/>
        </w:rPr>
        <w:t>Rekonstrukciji</w:t>
      </w:r>
      <w:r w:rsidRPr="00B15DEC">
        <w:rPr>
          <w:sz w:val="24"/>
          <w:szCs w:val="24"/>
        </w:rPr>
        <w:t xml:space="preserve"> pješačkih, prometnih i parkirališnih površina središnjeg trga u naselju </w:t>
      </w:r>
      <w:proofErr w:type="spellStart"/>
      <w:r w:rsidRPr="00B15DEC">
        <w:rPr>
          <w:sz w:val="24"/>
          <w:szCs w:val="24"/>
        </w:rPr>
        <w:t>Vrbje</w:t>
      </w:r>
      <w:proofErr w:type="spellEnd"/>
      <w:r>
        <w:rPr>
          <w:sz w:val="24"/>
          <w:szCs w:val="24"/>
        </w:rPr>
        <w:t xml:space="preserve">, </w:t>
      </w:r>
      <w:r>
        <w:rPr>
          <w:rStyle w:val="Bodytext2"/>
          <w:color w:val="000000"/>
          <w:sz w:val="22"/>
          <w:szCs w:val="22"/>
        </w:rPr>
        <w:t>kojI se nalazi na k.č</w:t>
      </w:r>
      <w:r w:rsidR="003C4114">
        <w:rPr>
          <w:rStyle w:val="Bodytext2"/>
          <w:color w:val="000000"/>
          <w:sz w:val="22"/>
          <w:szCs w:val="22"/>
        </w:rPr>
        <w:t>.br. 1458/2, 552/2 I</w:t>
      </w:r>
      <w:r>
        <w:rPr>
          <w:rStyle w:val="Bodytext2"/>
          <w:color w:val="000000"/>
          <w:sz w:val="22"/>
          <w:szCs w:val="22"/>
        </w:rPr>
        <w:t xml:space="preserve"> 552/4, </w:t>
      </w:r>
      <w:proofErr w:type="spellStart"/>
      <w:r>
        <w:rPr>
          <w:rStyle w:val="Bodytext2"/>
          <w:color w:val="000000"/>
          <w:sz w:val="22"/>
          <w:szCs w:val="22"/>
        </w:rPr>
        <w:t>k.o</w:t>
      </w:r>
      <w:proofErr w:type="spellEnd"/>
      <w:r>
        <w:rPr>
          <w:rStyle w:val="Bodytext2"/>
          <w:color w:val="000000"/>
          <w:sz w:val="22"/>
          <w:szCs w:val="22"/>
        </w:rPr>
        <w:t xml:space="preserve">. </w:t>
      </w:r>
      <w:proofErr w:type="spellStart"/>
      <w:r>
        <w:rPr>
          <w:rStyle w:val="Bodytext2"/>
          <w:color w:val="000000"/>
          <w:sz w:val="22"/>
          <w:szCs w:val="22"/>
        </w:rPr>
        <w:t>Vrbje</w:t>
      </w:r>
      <w:proofErr w:type="spellEnd"/>
      <w:r>
        <w:rPr>
          <w:rStyle w:val="Bodytext2"/>
          <w:color w:val="000000"/>
          <w:sz w:val="22"/>
          <w:szCs w:val="22"/>
        </w:rPr>
        <w:t>.</w:t>
      </w:r>
    </w:p>
    <w:p w:rsidR="00B15DEC" w:rsidRDefault="00B15DEC" w:rsidP="00B15DEC">
      <w:pPr>
        <w:pStyle w:val="StandardWeb"/>
        <w:spacing w:before="0" w:beforeAutospacing="0" w:after="0" w:afterAutospacing="0"/>
        <w:ind w:left="284" w:hanging="284"/>
        <w:rPr>
          <w:rFonts w:ascii="Calibri" w:hAnsi="Calibri"/>
          <w:b/>
          <w:sz w:val="22"/>
          <w:szCs w:val="22"/>
        </w:rPr>
      </w:pPr>
    </w:p>
    <w:p w:rsidR="00B15DEC" w:rsidRPr="0078791D" w:rsidRDefault="00B15DEC" w:rsidP="00B15DEC">
      <w:pPr>
        <w:ind w:left="360" w:hanging="360"/>
        <w:rPr>
          <w:bCs/>
          <w:sz w:val="22"/>
          <w:szCs w:val="22"/>
        </w:rPr>
      </w:pPr>
      <w:r w:rsidRPr="0078791D">
        <w:rPr>
          <w:b/>
          <w:sz w:val="22"/>
          <w:szCs w:val="22"/>
        </w:rPr>
        <w:t xml:space="preserve">2.2. Opis i oznaka grupa predmeta nabave: </w:t>
      </w:r>
      <w:r w:rsidRPr="0078791D">
        <w:rPr>
          <w:bCs/>
          <w:sz w:val="22"/>
          <w:szCs w:val="22"/>
        </w:rPr>
        <w:t xml:space="preserve">Ponuda se dostavlja za cjelokupan predmet nabave. </w:t>
      </w:r>
    </w:p>
    <w:p w:rsidR="00B15DEC" w:rsidRPr="0078791D" w:rsidRDefault="00B15DEC" w:rsidP="00B15DEC">
      <w:pPr>
        <w:ind w:left="360" w:hanging="360"/>
        <w:rPr>
          <w:bCs/>
          <w:sz w:val="22"/>
          <w:szCs w:val="22"/>
        </w:rPr>
      </w:pPr>
      <w:r w:rsidRPr="0078791D">
        <w:rPr>
          <w:b/>
          <w:sz w:val="22"/>
          <w:szCs w:val="22"/>
        </w:rPr>
        <w:t xml:space="preserve">       </w:t>
      </w:r>
      <w:r w:rsidRPr="0078791D">
        <w:rPr>
          <w:bCs/>
          <w:sz w:val="22"/>
          <w:szCs w:val="22"/>
        </w:rPr>
        <w:t>Nije dopušteno nuđenje po grupama.</w:t>
      </w:r>
    </w:p>
    <w:p w:rsidR="00B15DEC" w:rsidRPr="00257DC9" w:rsidRDefault="00B15DEC" w:rsidP="00B15DEC">
      <w:pPr>
        <w:ind w:left="0"/>
        <w:jc w:val="left"/>
        <w:rPr>
          <w:bCs/>
          <w:color w:val="FF0000"/>
          <w:sz w:val="22"/>
          <w:szCs w:val="22"/>
        </w:rPr>
      </w:pPr>
    </w:p>
    <w:p w:rsidR="00B15DEC" w:rsidRPr="0078791D" w:rsidRDefault="00B15DEC" w:rsidP="00B15DEC">
      <w:pPr>
        <w:pStyle w:val="Style4"/>
        <w:widowControl/>
        <w:spacing w:before="216" w:line="235" w:lineRule="exact"/>
        <w:ind w:firstLine="0"/>
        <w:rPr>
          <w:sz w:val="22"/>
          <w:szCs w:val="22"/>
        </w:rPr>
      </w:pPr>
      <w:r w:rsidRPr="0078791D">
        <w:rPr>
          <w:b/>
          <w:sz w:val="22"/>
          <w:szCs w:val="22"/>
        </w:rPr>
        <w:t>2.3. Količina predmeta nabave:</w:t>
      </w:r>
      <w:r w:rsidRPr="0078791D">
        <w:rPr>
          <w:b/>
          <w:sz w:val="22"/>
          <w:szCs w:val="22"/>
        </w:rPr>
        <w:softHyphen/>
      </w:r>
      <w:r w:rsidRPr="0078791D">
        <w:rPr>
          <w:b/>
          <w:sz w:val="22"/>
          <w:szCs w:val="22"/>
        </w:rPr>
        <w:softHyphen/>
      </w:r>
      <w:r w:rsidRPr="0078791D">
        <w:rPr>
          <w:b/>
          <w:sz w:val="22"/>
          <w:szCs w:val="22"/>
        </w:rPr>
        <w:softHyphen/>
      </w:r>
      <w:r w:rsidRPr="0078791D">
        <w:rPr>
          <w:b/>
          <w:sz w:val="22"/>
          <w:szCs w:val="22"/>
        </w:rPr>
        <w:softHyphen/>
      </w:r>
      <w:r w:rsidRPr="0078791D">
        <w:rPr>
          <w:b/>
          <w:sz w:val="22"/>
          <w:szCs w:val="22"/>
        </w:rPr>
        <w:softHyphen/>
      </w:r>
      <w:r w:rsidRPr="0078791D">
        <w:rPr>
          <w:b/>
          <w:sz w:val="22"/>
          <w:szCs w:val="22"/>
        </w:rPr>
        <w:softHyphen/>
      </w:r>
      <w:r w:rsidRPr="0078791D">
        <w:rPr>
          <w:b/>
          <w:sz w:val="22"/>
          <w:szCs w:val="22"/>
        </w:rPr>
        <w:softHyphen/>
      </w:r>
      <w:r w:rsidRPr="0078791D">
        <w:rPr>
          <w:b/>
          <w:sz w:val="22"/>
          <w:szCs w:val="22"/>
        </w:rPr>
        <w:softHyphen/>
      </w:r>
      <w:r w:rsidRPr="0078791D">
        <w:rPr>
          <w:b/>
          <w:sz w:val="22"/>
          <w:szCs w:val="22"/>
        </w:rPr>
        <w:softHyphen/>
      </w:r>
      <w:r w:rsidRPr="0078791D">
        <w:rPr>
          <w:b/>
          <w:sz w:val="22"/>
          <w:szCs w:val="22"/>
        </w:rPr>
        <w:softHyphen/>
      </w:r>
      <w:r w:rsidRPr="0078791D">
        <w:rPr>
          <w:b/>
          <w:sz w:val="22"/>
          <w:szCs w:val="22"/>
        </w:rPr>
        <w:softHyphen/>
      </w:r>
      <w:r w:rsidRPr="0078791D">
        <w:rPr>
          <w:b/>
          <w:sz w:val="22"/>
          <w:szCs w:val="22"/>
        </w:rPr>
        <w:softHyphen/>
      </w:r>
      <w:r w:rsidRPr="0078791D">
        <w:rPr>
          <w:b/>
          <w:sz w:val="22"/>
          <w:szCs w:val="22"/>
        </w:rPr>
        <w:softHyphen/>
      </w:r>
      <w:r w:rsidRPr="0078791D">
        <w:rPr>
          <w:b/>
          <w:sz w:val="22"/>
          <w:szCs w:val="22"/>
        </w:rPr>
        <w:softHyphen/>
      </w:r>
      <w:r w:rsidRPr="0078791D">
        <w:rPr>
          <w:b/>
          <w:sz w:val="22"/>
          <w:szCs w:val="22"/>
        </w:rPr>
        <w:softHyphen/>
      </w:r>
      <w:r w:rsidRPr="0078791D">
        <w:rPr>
          <w:b/>
          <w:sz w:val="22"/>
          <w:szCs w:val="22"/>
        </w:rPr>
        <w:softHyphen/>
      </w:r>
      <w:r w:rsidRPr="0078791D">
        <w:rPr>
          <w:b/>
          <w:sz w:val="22"/>
          <w:szCs w:val="22"/>
        </w:rPr>
        <w:softHyphen/>
      </w:r>
      <w:r w:rsidRPr="0078791D">
        <w:rPr>
          <w:b/>
          <w:sz w:val="22"/>
          <w:szCs w:val="22"/>
        </w:rPr>
        <w:softHyphen/>
      </w:r>
      <w:r w:rsidRPr="0078791D">
        <w:rPr>
          <w:b/>
          <w:sz w:val="22"/>
          <w:szCs w:val="22"/>
        </w:rPr>
        <w:softHyphen/>
        <w:t xml:space="preserve"> </w:t>
      </w:r>
      <w:r w:rsidRPr="0078791D">
        <w:rPr>
          <w:sz w:val="22"/>
          <w:szCs w:val="22"/>
        </w:rPr>
        <w:t xml:space="preserve">Količina predmeta nabave specificirana je Troškovnikom </w:t>
      </w:r>
      <w:r w:rsidRPr="0078791D">
        <w:rPr>
          <w:rStyle w:val="FontStyle21"/>
        </w:rPr>
        <w:t xml:space="preserve">sa tehničkim </w:t>
      </w:r>
      <w:r w:rsidR="0078791D">
        <w:rPr>
          <w:rStyle w:val="FontStyle21"/>
        </w:rPr>
        <w:t xml:space="preserve"> opisom</w:t>
      </w:r>
    </w:p>
    <w:p w:rsidR="00B15DEC" w:rsidRDefault="00B15DEC" w:rsidP="00B15DEC">
      <w:pPr>
        <w:framePr w:h="365" w:wrap="notBeside" w:vAnchor="text" w:hAnchor="text" w:y="1"/>
        <w:widowControl w:val="0"/>
        <w:ind w:left="0"/>
        <w:jc w:val="left"/>
        <w:rPr>
          <w:rFonts w:ascii="Arial Unicode MS" w:eastAsia="Arial Unicode MS" w:hAnsi="Arial Unicode MS" w:cs="Arial Unicode MS"/>
          <w:sz w:val="2"/>
          <w:szCs w:val="2"/>
          <w:lang w:eastAsia="hr-HR"/>
        </w:rPr>
      </w:pPr>
    </w:p>
    <w:p w:rsidR="00B15DEC" w:rsidRPr="0078791D" w:rsidRDefault="00B15DEC" w:rsidP="00B15DEC">
      <w:pPr>
        <w:tabs>
          <w:tab w:val="center" w:pos="4320"/>
          <w:tab w:val="right" w:pos="8640"/>
        </w:tabs>
        <w:ind w:left="0"/>
        <w:rPr>
          <w:sz w:val="22"/>
          <w:szCs w:val="22"/>
        </w:rPr>
      </w:pPr>
      <w:r w:rsidRPr="0078791D">
        <w:rPr>
          <w:b/>
          <w:sz w:val="22"/>
          <w:szCs w:val="22"/>
        </w:rPr>
        <w:t xml:space="preserve">2.4.Tehničke specifikacije predmeta nabave: </w:t>
      </w:r>
      <w:r w:rsidRPr="0078791D">
        <w:rPr>
          <w:rStyle w:val="FontStyle22"/>
          <w:b w:val="0"/>
          <w:sz w:val="22"/>
          <w:szCs w:val="22"/>
        </w:rPr>
        <w:t xml:space="preserve">Predmet nabave su radovi na </w:t>
      </w:r>
      <w:r w:rsidR="002A586A">
        <w:rPr>
          <w:sz w:val="24"/>
          <w:szCs w:val="24"/>
        </w:rPr>
        <w:t>Rekonstrukciji</w:t>
      </w:r>
      <w:r w:rsidR="00DE2F65" w:rsidRPr="00B15DEC">
        <w:rPr>
          <w:sz w:val="24"/>
          <w:szCs w:val="24"/>
        </w:rPr>
        <w:t xml:space="preserve"> pješačkih, prometnih i parkirališnih površina središnjeg trga u naselju </w:t>
      </w:r>
      <w:proofErr w:type="spellStart"/>
      <w:r w:rsidR="00DE2F65" w:rsidRPr="00B15DEC">
        <w:rPr>
          <w:sz w:val="24"/>
          <w:szCs w:val="24"/>
        </w:rPr>
        <w:t>Vrbje</w:t>
      </w:r>
      <w:proofErr w:type="spellEnd"/>
      <w:r w:rsidR="00DE2F65" w:rsidRPr="0078791D">
        <w:rPr>
          <w:rStyle w:val="FontStyle22"/>
          <w:b w:val="0"/>
          <w:sz w:val="22"/>
          <w:szCs w:val="22"/>
        </w:rPr>
        <w:t xml:space="preserve"> </w:t>
      </w:r>
      <w:r w:rsidRPr="0078791D">
        <w:rPr>
          <w:rStyle w:val="FontStyle22"/>
          <w:b w:val="0"/>
          <w:sz w:val="22"/>
          <w:szCs w:val="22"/>
        </w:rPr>
        <w:t xml:space="preserve">sukladno detaljnoj specifikaciji radova navedenoj u Troškovniku </w:t>
      </w:r>
      <w:r w:rsidRPr="0078791D">
        <w:rPr>
          <w:rStyle w:val="FontStyle21"/>
        </w:rPr>
        <w:t>koji je sastavni dio ovih Uputa.</w:t>
      </w:r>
    </w:p>
    <w:p w:rsidR="00B15DEC" w:rsidRDefault="00B15DEC" w:rsidP="00B15DEC">
      <w:pPr>
        <w:pStyle w:val="Style4"/>
        <w:widowControl/>
        <w:spacing w:before="235" w:line="240" w:lineRule="auto"/>
        <w:ind w:firstLine="0"/>
        <w:jc w:val="left"/>
        <w:rPr>
          <w:bCs/>
          <w:sz w:val="22"/>
          <w:szCs w:val="22"/>
        </w:rPr>
      </w:pPr>
      <w:r>
        <w:rPr>
          <w:b/>
          <w:sz w:val="22"/>
          <w:szCs w:val="22"/>
        </w:rPr>
        <w:t xml:space="preserve">2.5. Mjesto izvođenja radova: </w:t>
      </w:r>
      <w:r>
        <w:rPr>
          <w:sz w:val="22"/>
          <w:szCs w:val="22"/>
        </w:rPr>
        <w:t xml:space="preserve">Naselje </w:t>
      </w:r>
      <w:proofErr w:type="spellStart"/>
      <w:r>
        <w:rPr>
          <w:sz w:val="22"/>
          <w:szCs w:val="22"/>
        </w:rPr>
        <w:t>Vrbje</w:t>
      </w:r>
      <w:proofErr w:type="spellEnd"/>
      <w:r>
        <w:rPr>
          <w:sz w:val="22"/>
          <w:szCs w:val="22"/>
        </w:rPr>
        <w:t xml:space="preserve"> Općina </w:t>
      </w:r>
      <w:proofErr w:type="spellStart"/>
      <w:r>
        <w:rPr>
          <w:sz w:val="22"/>
          <w:szCs w:val="22"/>
        </w:rPr>
        <w:t>Vrbje</w:t>
      </w:r>
      <w:proofErr w:type="spellEnd"/>
      <w:r>
        <w:rPr>
          <w:sz w:val="22"/>
          <w:szCs w:val="22"/>
        </w:rPr>
        <w:t>.</w:t>
      </w:r>
    </w:p>
    <w:p w:rsidR="00B15DEC" w:rsidRDefault="00B15DEC" w:rsidP="00B15DEC">
      <w:pPr>
        <w:pStyle w:val="Style4"/>
        <w:widowControl/>
        <w:spacing w:before="235" w:line="240" w:lineRule="auto"/>
        <w:ind w:firstLine="0"/>
        <w:jc w:val="left"/>
        <w:rPr>
          <w:rStyle w:val="FontStyle21"/>
        </w:rPr>
      </w:pPr>
      <w:r>
        <w:rPr>
          <w:b/>
          <w:sz w:val="22"/>
          <w:szCs w:val="22"/>
        </w:rPr>
        <w:t>2.6. Rok izvođenja radova:</w:t>
      </w:r>
      <w:r>
        <w:rPr>
          <w:bCs/>
          <w:sz w:val="22"/>
          <w:szCs w:val="22"/>
        </w:rPr>
        <w:t xml:space="preserve"> </w:t>
      </w:r>
      <w:r w:rsidR="00EE35F9">
        <w:rPr>
          <w:rStyle w:val="FontStyle21"/>
        </w:rPr>
        <w:t>rok za završetak radova 6</w:t>
      </w:r>
      <w:r>
        <w:rPr>
          <w:rStyle w:val="FontStyle21"/>
        </w:rPr>
        <w:t xml:space="preserve">0 radnih dana od dana uvođenja u posao, a predviđeni datum </w:t>
      </w:r>
      <w:r w:rsidR="00EE35F9">
        <w:rPr>
          <w:rStyle w:val="FontStyle21"/>
        </w:rPr>
        <w:t>počet</w:t>
      </w:r>
      <w:r w:rsidR="00DE2F65">
        <w:rPr>
          <w:rStyle w:val="FontStyle21"/>
        </w:rPr>
        <w:t>ka izvođenja radova je   16.05.</w:t>
      </w:r>
      <w:r w:rsidR="00EE35F9">
        <w:rPr>
          <w:rStyle w:val="FontStyle21"/>
        </w:rPr>
        <w:t>2016</w:t>
      </w:r>
      <w:r>
        <w:rPr>
          <w:rStyle w:val="FontStyle21"/>
        </w:rPr>
        <w:t xml:space="preserve">. godine. </w:t>
      </w:r>
    </w:p>
    <w:p w:rsidR="00B15DEC" w:rsidRDefault="00B15DEC" w:rsidP="00B15DEC">
      <w:pPr>
        <w:pStyle w:val="Style4"/>
        <w:widowControl/>
        <w:spacing w:before="235" w:line="240" w:lineRule="auto"/>
        <w:ind w:firstLine="0"/>
        <w:jc w:val="left"/>
        <w:rPr>
          <w:rFonts w:ascii="Calibri" w:hAnsi="Calibri"/>
        </w:rPr>
      </w:pPr>
    </w:p>
    <w:p w:rsidR="00B15DEC" w:rsidRDefault="00B15DEC" w:rsidP="00B15DEC">
      <w:pPr>
        <w:tabs>
          <w:tab w:val="num" w:pos="360"/>
        </w:tabs>
        <w:ind w:left="0"/>
        <w:rPr>
          <w:b/>
          <w:sz w:val="24"/>
          <w:szCs w:val="24"/>
        </w:rPr>
      </w:pPr>
      <w:r>
        <w:rPr>
          <w:b/>
          <w:sz w:val="24"/>
          <w:szCs w:val="24"/>
        </w:rPr>
        <w:t>3</w:t>
      </w:r>
      <w:r>
        <w:rPr>
          <w:rFonts w:ascii="Calibri" w:hAnsi="Calibri"/>
          <w:b/>
          <w:sz w:val="24"/>
          <w:szCs w:val="24"/>
        </w:rPr>
        <w:t xml:space="preserve">. </w:t>
      </w:r>
      <w:r>
        <w:rPr>
          <w:rFonts w:ascii="Calibri" w:hAnsi="Calibri"/>
          <w:b/>
          <w:sz w:val="24"/>
          <w:szCs w:val="24"/>
        </w:rPr>
        <w:tab/>
      </w:r>
      <w:r>
        <w:rPr>
          <w:b/>
          <w:sz w:val="24"/>
          <w:szCs w:val="24"/>
        </w:rPr>
        <w:t>RAZLOZI ISKLJUČENJA PONUDITELJA</w:t>
      </w:r>
    </w:p>
    <w:p w:rsidR="00B15DEC" w:rsidRDefault="00B15DEC" w:rsidP="00B15DEC">
      <w:pPr>
        <w:pStyle w:val="StandardWeb"/>
        <w:spacing w:before="0" w:beforeAutospacing="0" w:after="0" w:afterAutospacing="0"/>
        <w:ind w:left="0"/>
        <w:rPr>
          <w:b/>
          <w:i/>
          <w:sz w:val="22"/>
          <w:szCs w:val="22"/>
        </w:rPr>
      </w:pPr>
    </w:p>
    <w:p w:rsidR="00B15DEC" w:rsidRDefault="00B15DEC" w:rsidP="00B15DEC">
      <w:pPr>
        <w:pStyle w:val="msolistparagraph0"/>
        <w:tabs>
          <w:tab w:val="left" w:pos="360"/>
        </w:tabs>
        <w:ind w:left="360" w:hanging="360"/>
        <w:rPr>
          <w:b/>
          <w:sz w:val="22"/>
          <w:szCs w:val="22"/>
        </w:rPr>
      </w:pPr>
      <w:r>
        <w:rPr>
          <w:b/>
          <w:sz w:val="22"/>
          <w:szCs w:val="22"/>
        </w:rPr>
        <w:t>3.1.</w:t>
      </w:r>
      <w:r>
        <w:rPr>
          <w:b/>
          <w:sz w:val="22"/>
          <w:szCs w:val="22"/>
        </w:rPr>
        <w:tab/>
        <w:t>Obvezni razlozi isključenja ponuditelja i dokumenti kojima ponuditelj dokazuje da ne postoje razlozi  za isključenje</w:t>
      </w:r>
    </w:p>
    <w:p w:rsidR="00B15DEC" w:rsidRDefault="00B15DEC" w:rsidP="00B15DEC">
      <w:pPr>
        <w:tabs>
          <w:tab w:val="left" w:pos="360"/>
        </w:tabs>
        <w:autoSpaceDE w:val="0"/>
        <w:autoSpaceDN w:val="0"/>
        <w:adjustRightInd w:val="0"/>
        <w:ind w:left="0"/>
        <w:rPr>
          <w:color w:val="000000"/>
          <w:sz w:val="22"/>
          <w:szCs w:val="22"/>
        </w:rPr>
      </w:pPr>
      <w:r>
        <w:rPr>
          <w:color w:val="000000"/>
          <w:sz w:val="22"/>
          <w:szCs w:val="22"/>
        </w:rPr>
        <w:t xml:space="preserve">       </w:t>
      </w:r>
      <w:r>
        <w:rPr>
          <w:color w:val="000000"/>
          <w:sz w:val="22"/>
          <w:szCs w:val="22"/>
        </w:rPr>
        <w:tab/>
        <w:t>Naručitelj će obvezno isključiti ponuditelja iz postupka nabave u sljedećim slučajevima:</w:t>
      </w:r>
    </w:p>
    <w:p w:rsidR="00B15DEC" w:rsidRDefault="00B15DEC" w:rsidP="00B15DEC">
      <w:pPr>
        <w:autoSpaceDE w:val="0"/>
        <w:autoSpaceDN w:val="0"/>
        <w:adjustRightInd w:val="0"/>
        <w:ind w:left="709" w:hanging="709"/>
        <w:rPr>
          <w:color w:val="000000"/>
          <w:sz w:val="22"/>
          <w:szCs w:val="22"/>
        </w:rPr>
      </w:pPr>
      <w:r>
        <w:rPr>
          <w:b/>
          <w:color w:val="000000"/>
          <w:sz w:val="22"/>
          <w:szCs w:val="22"/>
        </w:rPr>
        <w:lastRenderedPageBreak/>
        <w:t xml:space="preserve">3.1.1. </w:t>
      </w:r>
      <w:r>
        <w:rPr>
          <w:color w:val="000000"/>
          <w:sz w:val="22"/>
          <w:szCs w:val="22"/>
        </w:rPr>
        <w:t xml:space="preserve"> ako je gospodarski subjekt ili osoba ovlaštena po zakonu za zastupanje gospodarskog subjekta pravomoćno osuđena za bilo koje od sljedećih kaznenih djela odnosno za odgovarajuća kaznena djela prema propisima države sjedišta gospodarskog subjekta ili države čiji je državljanin osoba ovlaštena po zakonu za zastupanje gospodarskog subjekta: </w:t>
      </w:r>
    </w:p>
    <w:p w:rsidR="00B15DEC" w:rsidRDefault="00B15DEC" w:rsidP="00B15DEC">
      <w:pPr>
        <w:autoSpaceDE w:val="0"/>
        <w:autoSpaceDN w:val="0"/>
        <w:adjustRightInd w:val="0"/>
        <w:ind w:left="1080" w:hanging="360"/>
        <w:rPr>
          <w:color w:val="000000"/>
          <w:sz w:val="22"/>
          <w:szCs w:val="22"/>
        </w:rPr>
      </w:pPr>
      <w:r>
        <w:rPr>
          <w:b/>
          <w:color w:val="000000"/>
          <w:sz w:val="22"/>
          <w:szCs w:val="22"/>
        </w:rPr>
        <w:t>a)</w:t>
      </w:r>
      <w:r>
        <w:rPr>
          <w:color w:val="000000"/>
          <w:sz w:val="22"/>
          <w:szCs w:val="22"/>
        </w:rPr>
        <w:t xml:space="preserve"> </w:t>
      </w:r>
      <w:r>
        <w:rPr>
          <w:color w:val="000000"/>
          <w:sz w:val="22"/>
          <w:szCs w:val="22"/>
        </w:rPr>
        <w:tab/>
        <w:t xml:space="preserve">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w:t>
      </w:r>
    </w:p>
    <w:p w:rsidR="00B15DEC" w:rsidRDefault="00B15DEC" w:rsidP="00B15DEC">
      <w:pPr>
        <w:tabs>
          <w:tab w:val="left" w:pos="1080"/>
        </w:tabs>
        <w:autoSpaceDE w:val="0"/>
        <w:autoSpaceDN w:val="0"/>
        <w:adjustRightInd w:val="0"/>
        <w:ind w:left="1080" w:hanging="371"/>
        <w:rPr>
          <w:color w:val="000000"/>
          <w:sz w:val="22"/>
          <w:szCs w:val="22"/>
        </w:rPr>
      </w:pPr>
      <w:r>
        <w:rPr>
          <w:b/>
          <w:color w:val="000000"/>
          <w:sz w:val="22"/>
          <w:szCs w:val="22"/>
        </w:rPr>
        <w:t>b)</w:t>
      </w:r>
      <w:r>
        <w:rPr>
          <w:color w:val="000000"/>
          <w:sz w:val="22"/>
          <w:szCs w:val="22"/>
        </w:rPr>
        <w:t xml:space="preserve"> </w:t>
      </w:r>
      <w:r>
        <w:rPr>
          <w:color w:val="000000"/>
          <w:sz w:val="22"/>
          <w:szCs w:val="22"/>
        </w:rPr>
        <w:tab/>
        <w:t>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rsidR="00B15DEC" w:rsidRDefault="00B15DEC" w:rsidP="00B15DEC">
      <w:pPr>
        <w:tabs>
          <w:tab w:val="left" w:pos="1080"/>
        </w:tabs>
        <w:autoSpaceDE w:val="0"/>
        <w:autoSpaceDN w:val="0"/>
        <w:adjustRightInd w:val="0"/>
        <w:ind w:left="720" w:hanging="11"/>
        <w:rPr>
          <w:color w:val="000000"/>
          <w:sz w:val="22"/>
          <w:szCs w:val="22"/>
        </w:rPr>
      </w:pPr>
      <w:r>
        <w:rPr>
          <w:color w:val="000000"/>
          <w:sz w:val="22"/>
          <w:szCs w:val="22"/>
        </w:rPr>
        <w:t>Za potrebe utvrđivanja okolnosti iz točke 3.1.1. ovih Uputa, gospodarski subjekt je dužan dostaviti izjavu koju daje osoba po zakonu ovlaštena za zastupanje gospodarskog subjekta. Izjava o nekažnjavanju može se dati na obrascu 1. iz privitka ovih Uputa ili na memorandumu tvrtke, ali mora obuhvatiti popis svih kaznenih djela navedenih u točki 3.1.1.a) i 3.1.1.b) odnosno popis odgovarajućih kaznenih djela prema propisima države sjedišta gospodarskog subjekta ili države čiji je državljanin osoba ovlaštena po zakonu za zastupanje gospodarskog subjekta.</w:t>
      </w:r>
    </w:p>
    <w:p w:rsidR="00B15DEC" w:rsidRDefault="00B15DEC" w:rsidP="00B15DEC">
      <w:pPr>
        <w:tabs>
          <w:tab w:val="left" w:pos="1080"/>
        </w:tabs>
        <w:autoSpaceDE w:val="0"/>
        <w:autoSpaceDN w:val="0"/>
        <w:adjustRightInd w:val="0"/>
        <w:ind w:left="720" w:hanging="11"/>
        <w:rPr>
          <w:color w:val="000000"/>
          <w:sz w:val="22"/>
          <w:szCs w:val="22"/>
        </w:rPr>
      </w:pPr>
      <w:r>
        <w:rPr>
          <w:color w:val="000000"/>
          <w:sz w:val="22"/>
          <w:szCs w:val="22"/>
        </w:rPr>
        <w:t xml:space="preserve">Izjava ne smije biti starija od tri mjeseca računajući od dana početka postupka nabave (od </w:t>
      </w:r>
      <w:r>
        <w:rPr>
          <w:sz w:val="22"/>
          <w:szCs w:val="22"/>
        </w:rPr>
        <w:t>dana slanja poziva za dostavu ponuda</w:t>
      </w:r>
      <w:r>
        <w:rPr>
          <w:color w:val="000000"/>
          <w:sz w:val="22"/>
          <w:szCs w:val="22"/>
        </w:rPr>
        <w:t>).</w:t>
      </w:r>
    </w:p>
    <w:p w:rsidR="00B15DEC" w:rsidRDefault="00B15DEC" w:rsidP="00B15DEC">
      <w:pPr>
        <w:tabs>
          <w:tab w:val="left" w:pos="1080"/>
        </w:tabs>
        <w:autoSpaceDE w:val="0"/>
        <w:autoSpaceDN w:val="0"/>
        <w:adjustRightInd w:val="0"/>
        <w:ind w:left="720" w:hanging="11"/>
        <w:rPr>
          <w:sz w:val="22"/>
          <w:szCs w:val="22"/>
        </w:rPr>
      </w:pPr>
      <w:r>
        <w:rPr>
          <w:sz w:val="22"/>
          <w:szCs w:val="22"/>
        </w:rPr>
        <w:t xml:space="preserve">Naručitelj može tijekom postupka nabave radi provjere okolnosti iz točke 3.1.1.a) i 3.1.1.b), od tijela nadležnog za vođenje kaznene evidencije i razmjenu tih podataka s drugim državama, za ponuditelja ili osobu po zakonu ovlaštenu za zastupanje gospodarskog subjekta zatražiti izdavanje potvrde o činjenicama o kojima to tijelo vodi službenu evidenciju. Ako nije u mogućnosti pribaviti potvrdu radi provjere navedenih okolnosti, Naručitelj može od ponuditelja zatražiti da u primjerenom roku dostavi važeći: </w:t>
      </w:r>
    </w:p>
    <w:p w:rsidR="00B15DEC" w:rsidRDefault="00B15DEC" w:rsidP="00B15DEC">
      <w:pPr>
        <w:tabs>
          <w:tab w:val="left" w:pos="1080"/>
        </w:tabs>
        <w:autoSpaceDE w:val="0"/>
        <w:autoSpaceDN w:val="0"/>
        <w:adjustRightInd w:val="0"/>
        <w:ind w:left="1080" w:hanging="360"/>
        <w:rPr>
          <w:sz w:val="22"/>
          <w:szCs w:val="22"/>
        </w:rPr>
      </w:pPr>
      <w:r>
        <w:rPr>
          <w:sz w:val="22"/>
          <w:szCs w:val="22"/>
        </w:rPr>
        <w:t>1.</w:t>
      </w:r>
      <w:r>
        <w:rPr>
          <w:sz w:val="22"/>
          <w:szCs w:val="22"/>
        </w:rPr>
        <w:tab/>
        <w:t>dokument tijela nadležnog za vođenje kaznene evidencije države sjedišta gospodarskog subjekta, odnosno države čiji je državljanin osoba ovlaštena po zakonu za zastupanje gospodarskog subjekta, ili</w:t>
      </w:r>
    </w:p>
    <w:p w:rsidR="00B15DEC" w:rsidRDefault="00B15DEC" w:rsidP="00B15DEC">
      <w:pPr>
        <w:tabs>
          <w:tab w:val="left" w:pos="1080"/>
        </w:tabs>
        <w:autoSpaceDE w:val="0"/>
        <w:autoSpaceDN w:val="0"/>
        <w:adjustRightInd w:val="0"/>
        <w:ind w:left="1080" w:hanging="360"/>
        <w:rPr>
          <w:sz w:val="22"/>
          <w:szCs w:val="22"/>
        </w:rPr>
      </w:pPr>
      <w:r>
        <w:rPr>
          <w:sz w:val="22"/>
          <w:szCs w:val="22"/>
        </w:rPr>
        <w:t>2.</w:t>
      </w:r>
      <w:r>
        <w:rPr>
          <w:sz w:val="22"/>
          <w:szCs w:val="22"/>
        </w:rPr>
        <w:tab/>
        <w:t xml:space="preserve">jednakovrijedni dokument koji izdaje nadležno sudsko ili upravno tijelo u državi sjedišta gospodarskog subjekta, odnosno u državi čiji je državljanin osoba ovlaštena po zakonu za zastupanje gospodarskog subjekta, ako se ne izdaje dokument iz kaznene evidencije, ili </w:t>
      </w:r>
    </w:p>
    <w:p w:rsidR="00B15DEC" w:rsidRDefault="00B15DEC" w:rsidP="00B15DEC">
      <w:pPr>
        <w:tabs>
          <w:tab w:val="left" w:pos="360"/>
        </w:tabs>
        <w:autoSpaceDE w:val="0"/>
        <w:autoSpaceDN w:val="0"/>
        <w:adjustRightInd w:val="0"/>
        <w:ind w:left="1080" w:hanging="360"/>
        <w:rPr>
          <w:sz w:val="22"/>
          <w:szCs w:val="22"/>
        </w:rPr>
      </w:pPr>
      <w:r>
        <w:rPr>
          <w:sz w:val="22"/>
          <w:szCs w:val="22"/>
        </w:rPr>
        <w:t>3.</w:t>
      </w:r>
      <w:r>
        <w:rPr>
          <w:sz w:val="22"/>
          <w:szCs w:val="22"/>
        </w:rPr>
        <w:tab/>
        <w:t>izjavu pod prisegom ili odgovarajuću izjavu osobe koja je po zakonu ovlaštena za zastupanje gospodarskog subjekta ispred nadležne sudske ili upravne vlasti ili bilježnika ili nadležnog strukovnog ili trgovinskog tijela u državi sjedišta gospodarskog subjekta, odnosno u državi čiji je ta osoba državljanin ili izjavu s ovjerenim potpisom kod bilježnika, ako se u državi sjedišta gospodarskog subjekta, odnosno u državi čiji je ta osoba državljanin ne izdaju dokumenti iz točke 1. i 2. ili oni ne obuhvaćaju sva kaznena djela iz točke 3.1.1. a) i 3.1.1. b).</w:t>
      </w:r>
    </w:p>
    <w:p w:rsidR="00B15DEC" w:rsidRDefault="00B15DEC" w:rsidP="00B15DEC">
      <w:pPr>
        <w:tabs>
          <w:tab w:val="left" w:pos="360"/>
        </w:tabs>
        <w:autoSpaceDE w:val="0"/>
        <w:autoSpaceDN w:val="0"/>
        <w:adjustRightInd w:val="0"/>
        <w:ind w:left="1080" w:hanging="360"/>
        <w:rPr>
          <w:sz w:val="22"/>
          <w:szCs w:val="22"/>
        </w:rPr>
      </w:pPr>
    </w:p>
    <w:p w:rsidR="00B15DEC" w:rsidRDefault="00B15DEC" w:rsidP="00B15DEC">
      <w:pPr>
        <w:autoSpaceDE w:val="0"/>
        <w:autoSpaceDN w:val="0"/>
        <w:adjustRightInd w:val="0"/>
        <w:ind w:left="720" w:hanging="720"/>
        <w:rPr>
          <w:color w:val="000000"/>
          <w:sz w:val="22"/>
          <w:szCs w:val="22"/>
        </w:rPr>
      </w:pPr>
      <w:r>
        <w:rPr>
          <w:b/>
          <w:color w:val="000000"/>
          <w:sz w:val="22"/>
          <w:szCs w:val="22"/>
        </w:rPr>
        <w:t>3.1.2.</w:t>
      </w:r>
      <w:r>
        <w:rPr>
          <w:b/>
          <w:color w:val="000000"/>
          <w:sz w:val="22"/>
          <w:szCs w:val="22"/>
        </w:rPr>
        <w:tab/>
      </w:r>
      <w:r>
        <w:rPr>
          <w:color w:val="000000"/>
          <w:sz w:val="22"/>
          <w:szCs w:val="22"/>
        </w:rPr>
        <w:t xml:space="preserve">ako nije ispunio obvezu plaćanja dospjelih poreznih obveza i obveza za mirovinsko i zdravstveno osiguranje, osim ako mu prema posebnom zakonu plaćanje tih obveza nije dopušteno ili je odobrena odgoda plaćanja (primjerice u postupku </w:t>
      </w:r>
      <w:proofErr w:type="spellStart"/>
      <w:r>
        <w:rPr>
          <w:color w:val="000000"/>
          <w:sz w:val="22"/>
          <w:szCs w:val="22"/>
        </w:rPr>
        <w:t>predstečajne</w:t>
      </w:r>
      <w:proofErr w:type="spellEnd"/>
      <w:r>
        <w:rPr>
          <w:color w:val="000000"/>
          <w:sz w:val="22"/>
          <w:szCs w:val="22"/>
        </w:rPr>
        <w:t xml:space="preserve"> nagodbe).</w:t>
      </w:r>
    </w:p>
    <w:p w:rsidR="00B15DEC" w:rsidRDefault="00B15DEC" w:rsidP="00B15DEC">
      <w:pPr>
        <w:autoSpaceDE w:val="0"/>
        <w:autoSpaceDN w:val="0"/>
        <w:adjustRightInd w:val="0"/>
        <w:ind w:left="720" w:hanging="720"/>
        <w:rPr>
          <w:color w:val="000000"/>
          <w:sz w:val="22"/>
          <w:szCs w:val="22"/>
        </w:rPr>
      </w:pPr>
      <w:r>
        <w:rPr>
          <w:b/>
          <w:color w:val="000000"/>
          <w:sz w:val="22"/>
          <w:szCs w:val="22"/>
        </w:rPr>
        <w:tab/>
      </w:r>
      <w:r>
        <w:rPr>
          <w:color w:val="000000"/>
          <w:sz w:val="22"/>
          <w:szCs w:val="22"/>
        </w:rPr>
        <w:t>Za potrebe utvrđivanja okolnosti iz točke 3.1.2. gospodarski subjekt dužan je u ponudi dostaviti:</w:t>
      </w:r>
    </w:p>
    <w:p w:rsidR="00B15DEC" w:rsidRDefault="00B15DEC" w:rsidP="00B15DEC">
      <w:pPr>
        <w:autoSpaceDE w:val="0"/>
        <w:autoSpaceDN w:val="0"/>
        <w:adjustRightInd w:val="0"/>
        <w:ind w:left="1080" w:hanging="371"/>
        <w:rPr>
          <w:sz w:val="22"/>
          <w:szCs w:val="22"/>
        </w:rPr>
      </w:pPr>
      <w:r>
        <w:rPr>
          <w:b/>
          <w:color w:val="000000"/>
          <w:sz w:val="22"/>
          <w:szCs w:val="22"/>
        </w:rPr>
        <w:t>a)</w:t>
      </w:r>
      <w:r>
        <w:rPr>
          <w:color w:val="000000"/>
          <w:sz w:val="22"/>
          <w:szCs w:val="22"/>
        </w:rPr>
        <w:t xml:space="preserve"> </w:t>
      </w:r>
      <w:r>
        <w:rPr>
          <w:color w:val="000000"/>
          <w:sz w:val="22"/>
          <w:szCs w:val="22"/>
        </w:rPr>
        <w:tab/>
        <w:t xml:space="preserve">potvrdu Porezne uprave o stanju duga koja ne smije biti starija od 30 dana računajući od dana početka postupka </w:t>
      </w:r>
      <w:r>
        <w:rPr>
          <w:sz w:val="22"/>
          <w:szCs w:val="22"/>
        </w:rPr>
        <w:t>nabave (</w:t>
      </w:r>
      <w:r>
        <w:rPr>
          <w:color w:val="000000"/>
          <w:sz w:val="22"/>
          <w:szCs w:val="22"/>
        </w:rPr>
        <w:t xml:space="preserve">od </w:t>
      </w:r>
      <w:r>
        <w:rPr>
          <w:sz w:val="22"/>
          <w:szCs w:val="22"/>
        </w:rPr>
        <w:t xml:space="preserve">dana slanja poziva za dostavu ponuda), ili </w:t>
      </w:r>
    </w:p>
    <w:p w:rsidR="00B15DEC" w:rsidRDefault="00B15DEC" w:rsidP="00B15DEC">
      <w:pPr>
        <w:tabs>
          <w:tab w:val="left" w:pos="1080"/>
        </w:tabs>
        <w:autoSpaceDE w:val="0"/>
        <w:autoSpaceDN w:val="0"/>
        <w:adjustRightInd w:val="0"/>
        <w:ind w:left="1080" w:hanging="371"/>
        <w:rPr>
          <w:color w:val="000000"/>
          <w:sz w:val="22"/>
          <w:szCs w:val="22"/>
        </w:rPr>
      </w:pPr>
      <w:r>
        <w:rPr>
          <w:b/>
          <w:color w:val="000000"/>
          <w:sz w:val="22"/>
          <w:szCs w:val="22"/>
        </w:rPr>
        <w:t>b)</w:t>
      </w:r>
      <w:r>
        <w:rPr>
          <w:color w:val="000000"/>
          <w:sz w:val="22"/>
          <w:szCs w:val="22"/>
        </w:rPr>
        <w:t xml:space="preserve"> </w:t>
      </w:r>
      <w:r>
        <w:rPr>
          <w:color w:val="000000"/>
          <w:sz w:val="22"/>
          <w:szCs w:val="22"/>
        </w:rPr>
        <w:tab/>
        <w:t xml:space="preserve">važeći jednakovrijedni dokument nadležnog tijela države sjedišta gospodarskog  subjekta, ako se ne izdaje potvrda iz točke a), ili  </w:t>
      </w:r>
    </w:p>
    <w:p w:rsidR="00B15DEC" w:rsidRDefault="00B15DEC" w:rsidP="00B15DEC">
      <w:pPr>
        <w:tabs>
          <w:tab w:val="left" w:pos="1080"/>
        </w:tabs>
        <w:autoSpaceDE w:val="0"/>
        <w:autoSpaceDN w:val="0"/>
        <w:adjustRightInd w:val="0"/>
        <w:ind w:left="1080" w:hanging="360"/>
        <w:rPr>
          <w:color w:val="000000"/>
          <w:sz w:val="22"/>
          <w:szCs w:val="22"/>
        </w:rPr>
      </w:pPr>
      <w:r>
        <w:rPr>
          <w:b/>
          <w:color w:val="000000"/>
          <w:sz w:val="22"/>
          <w:szCs w:val="22"/>
        </w:rPr>
        <w:t>c)</w:t>
      </w:r>
      <w:r>
        <w:rPr>
          <w:b/>
          <w:color w:val="000000"/>
          <w:sz w:val="22"/>
          <w:szCs w:val="22"/>
        </w:rPr>
        <w:tab/>
      </w:r>
      <w:r>
        <w:rPr>
          <w:color w:val="000000"/>
          <w:sz w:val="22"/>
          <w:szCs w:val="22"/>
        </w:rPr>
        <w:t xml:space="preserve">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dana računajući od dana </w:t>
      </w:r>
      <w:r>
        <w:rPr>
          <w:color w:val="000000"/>
          <w:sz w:val="22"/>
          <w:szCs w:val="22"/>
        </w:rPr>
        <w:lastRenderedPageBreak/>
        <w:t xml:space="preserve">početka postupka nabave (od </w:t>
      </w:r>
      <w:r>
        <w:rPr>
          <w:sz w:val="22"/>
          <w:szCs w:val="22"/>
        </w:rPr>
        <w:t>dana slanja poziva za dostavu ponuda),</w:t>
      </w:r>
      <w:r>
        <w:rPr>
          <w:color w:val="000000"/>
          <w:sz w:val="22"/>
          <w:szCs w:val="22"/>
        </w:rPr>
        <w:t xml:space="preserve"> ako se u državi sjedišta gospodarskog subjekta ne izdaje potvrda iz točke a) ili jednakovrijedni dokument iz točke b).</w:t>
      </w:r>
    </w:p>
    <w:p w:rsidR="00B15DEC" w:rsidRDefault="00B15DEC" w:rsidP="00B15DEC">
      <w:pPr>
        <w:autoSpaceDE w:val="0"/>
        <w:autoSpaceDN w:val="0"/>
        <w:adjustRightInd w:val="0"/>
        <w:ind w:left="720" w:hanging="720"/>
        <w:rPr>
          <w:color w:val="000000"/>
          <w:sz w:val="22"/>
          <w:szCs w:val="22"/>
        </w:rPr>
      </w:pPr>
      <w:r>
        <w:rPr>
          <w:b/>
          <w:color w:val="000000"/>
          <w:sz w:val="22"/>
          <w:szCs w:val="22"/>
        </w:rPr>
        <w:t xml:space="preserve">3.1.3. </w:t>
      </w:r>
      <w:r>
        <w:rPr>
          <w:color w:val="000000"/>
          <w:sz w:val="22"/>
          <w:szCs w:val="22"/>
        </w:rPr>
        <w:t xml:space="preserve"> ako je dostavio lažne podatke pri dostavi dokumenata</w:t>
      </w:r>
      <w:r>
        <w:rPr>
          <w:sz w:val="22"/>
          <w:szCs w:val="22"/>
        </w:rPr>
        <w:t xml:space="preserve"> </w:t>
      </w:r>
      <w:r>
        <w:rPr>
          <w:color w:val="000000"/>
          <w:sz w:val="22"/>
          <w:szCs w:val="22"/>
        </w:rPr>
        <w:t>kojima dokazuje da ne postoje razlozi isključenja te da ispunjava uvjete sposobnosti.</w:t>
      </w:r>
    </w:p>
    <w:p w:rsidR="00B15DEC" w:rsidRDefault="00B15DEC" w:rsidP="00B15DEC">
      <w:pPr>
        <w:widowControl w:val="0"/>
        <w:autoSpaceDE w:val="0"/>
        <w:autoSpaceDN w:val="0"/>
        <w:adjustRightInd w:val="0"/>
        <w:spacing w:line="276" w:lineRule="auto"/>
        <w:ind w:left="0"/>
        <w:rPr>
          <w:sz w:val="24"/>
          <w:szCs w:val="24"/>
          <w:highlight w:val="yellow"/>
          <w:lang w:eastAsia="hr-HR"/>
        </w:rPr>
      </w:pPr>
    </w:p>
    <w:p w:rsidR="00B15DEC" w:rsidRDefault="00B15DEC" w:rsidP="00B15DEC">
      <w:pPr>
        <w:widowControl w:val="0"/>
        <w:autoSpaceDE w:val="0"/>
        <w:autoSpaceDN w:val="0"/>
        <w:adjustRightInd w:val="0"/>
        <w:ind w:left="0"/>
        <w:rPr>
          <w:sz w:val="22"/>
          <w:szCs w:val="22"/>
          <w:lang w:eastAsia="hr-HR"/>
        </w:rPr>
      </w:pPr>
      <w:r>
        <w:rPr>
          <w:sz w:val="22"/>
          <w:szCs w:val="22"/>
          <w:lang w:eastAsia="hr-HR"/>
        </w:rPr>
        <w:t xml:space="preserve">U slučaju zajednice ponuditelja okolnosti iz točke 3.1.1., 3.1.2. i 3.1.3. ovih Uputa za dostavu ponuda utvrđuju se za sve članove zajednice pojedinačno, te svakog </w:t>
      </w:r>
      <w:proofErr w:type="spellStart"/>
      <w:r>
        <w:rPr>
          <w:sz w:val="22"/>
          <w:szCs w:val="22"/>
          <w:lang w:eastAsia="hr-HR"/>
        </w:rPr>
        <w:t>podizvoditelja</w:t>
      </w:r>
      <w:proofErr w:type="spellEnd"/>
      <w:r>
        <w:rPr>
          <w:sz w:val="22"/>
          <w:szCs w:val="22"/>
          <w:lang w:eastAsia="hr-HR"/>
        </w:rPr>
        <w:t xml:space="preserve"> pojedinačno. </w:t>
      </w:r>
    </w:p>
    <w:p w:rsidR="00B15DEC" w:rsidRDefault="00B15DEC" w:rsidP="00B15DEC">
      <w:pPr>
        <w:tabs>
          <w:tab w:val="left" w:pos="360"/>
        </w:tabs>
        <w:ind w:left="0"/>
        <w:rPr>
          <w:sz w:val="22"/>
          <w:szCs w:val="22"/>
        </w:rPr>
      </w:pPr>
    </w:p>
    <w:p w:rsidR="00B15DEC" w:rsidRDefault="00B15DEC" w:rsidP="00B15DEC">
      <w:pPr>
        <w:tabs>
          <w:tab w:val="left" w:pos="360"/>
        </w:tabs>
        <w:ind w:left="0"/>
        <w:rPr>
          <w:b/>
          <w:sz w:val="24"/>
          <w:szCs w:val="24"/>
        </w:rPr>
      </w:pPr>
      <w:r>
        <w:rPr>
          <w:b/>
          <w:sz w:val="24"/>
          <w:szCs w:val="24"/>
        </w:rPr>
        <w:t xml:space="preserve">4 .  ODREDBE O SPOSOBNOSTI PONUDITELJA </w:t>
      </w:r>
    </w:p>
    <w:p w:rsidR="00B15DEC" w:rsidRDefault="00B15DEC" w:rsidP="00B15DEC">
      <w:pPr>
        <w:tabs>
          <w:tab w:val="left" w:pos="720"/>
        </w:tabs>
        <w:ind w:left="360"/>
        <w:rPr>
          <w:sz w:val="22"/>
          <w:szCs w:val="22"/>
        </w:rPr>
      </w:pPr>
      <w:r>
        <w:rPr>
          <w:sz w:val="22"/>
          <w:szCs w:val="22"/>
        </w:rPr>
        <w:t>Ponuditelj je dužan u svojoj ponudi priložiti dokaze kojima dokazuje svoju pravnu i poslovnu i tehničku i stručnu sposobnost.</w:t>
      </w:r>
    </w:p>
    <w:p w:rsidR="00B15DEC" w:rsidRDefault="00B15DEC" w:rsidP="00B15DEC">
      <w:pPr>
        <w:tabs>
          <w:tab w:val="left" w:pos="360"/>
        </w:tabs>
        <w:ind w:left="360"/>
        <w:rPr>
          <w:sz w:val="22"/>
          <w:szCs w:val="22"/>
        </w:rPr>
      </w:pPr>
      <w:r>
        <w:rPr>
          <w:sz w:val="22"/>
          <w:szCs w:val="22"/>
        </w:rPr>
        <w:t>Dokazi sposobnosti moraju biti na hrvatskom jeziku i na latiničnom pismu. Ukoliko je ponuditelj registriran izvan Republike Hrvatske ili je izvorni dokaz sposobnosti na stranom jeziku, uz prilaganje dokaza sposobnosti na stranom jeziku, ponuditelj je dužan uz svaki dokument priložiti i prijevod ovlaštenog prevoditelja na hrvatski jezik.</w:t>
      </w:r>
    </w:p>
    <w:p w:rsidR="00B15DEC" w:rsidRDefault="00B15DEC" w:rsidP="00B15DEC">
      <w:pPr>
        <w:rPr>
          <w:rFonts w:ascii="Calibri" w:hAnsi="Calibri"/>
          <w:sz w:val="22"/>
          <w:szCs w:val="22"/>
        </w:rPr>
      </w:pPr>
    </w:p>
    <w:p w:rsidR="00B15DEC" w:rsidRDefault="00B15DEC" w:rsidP="00B15DEC">
      <w:pPr>
        <w:numPr>
          <w:ilvl w:val="1"/>
          <w:numId w:val="1"/>
        </w:numPr>
        <w:ind w:hanging="502"/>
        <w:rPr>
          <w:b/>
          <w:sz w:val="22"/>
          <w:szCs w:val="22"/>
        </w:rPr>
      </w:pPr>
      <w:r>
        <w:rPr>
          <w:b/>
          <w:bCs/>
          <w:sz w:val="22"/>
          <w:szCs w:val="22"/>
        </w:rPr>
        <w:t>Uvjeti pravne i poslovne sposobnosti, financijske sposobnosti i tehničke i stručne sposobnosti ponuditelja te dokumenti kojima ponuditelj dokazuje sposobnost</w:t>
      </w:r>
    </w:p>
    <w:p w:rsidR="00B15DEC" w:rsidRDefault="00B15DEC" w:rsidP="00B15DEC">
      <w:pPr>
        <w:numPr>
          <w:ilvl w:val="2"/>
          <w:numId w:val="1"/>
        </w:numPr>
        <w:tabs>
          <w:tab w:val="num" w:pos="720"/>
        </w:tabs>
        <w:ind w:left="720"/>
        <w:rPr>
          <w:sz w:val="22"/>
          <w:szCs w:val="22"/>
        </w:rPr>
      </w:pPr>
      <w:r>
        <w:rPr>
          <w:sz w:val="22"/>
          <w:szCs w:val="22"/>
        </w:rPr>
        <w:t xml:space="preserve">Ponuditelj mora dokazati svoj upis u sudski, obrtni, strukovni ili drugi odgovarajući registar države sjedišta  gospodarskog subjekta. </w:t>
      </w:r>
    </w:p>
    <w:p w:rsidR="00B15DEC" w:rsidRDefault="00B15DEC" w:rsidP="00B15DEC">
      <w:pPr>
        <w:ind w:left="720" w:hanging="11"/>
        <w:rPr>
          <w:sz w:val="22"/>
          <w:szCs w:val="22"/>
        </w:rPr>
      </w:pPr>
      <w:r>
        <w:rPr>
          <w:sz w:val="22"/>
          <w:szCs w:val="22"/>
        </w:rPr>
        <w:t xml:space="preserve">Upis u registar dokazuje se odgovarajućim izvodom, a ako se oni ne izdaju u državi sjedišta gospodarskog subjekta, gospodarski subjekt može dostaviti izjavu s ovjerom potpisa kod nadležnog tijela. </w:t>
      </w:r>
    </w:p>
    <w:p w:rsidR="00B15DEC" w:rsidRDefault="00B15DEC" w:rsidP="00B15DEC">
      <w:pPr>
        <w:ind w:left="720" w:hanging="11"/>
        <w:rPr>
          <w:sz w:val="22"/>
          <w:szCs w:val="22"/>
        </w:rPr>
      </w:pPr>
      <w:r>
        <w:rPr>
          <w:sz w:val="22"/>
          <w:szCs w:val="22"/>
        </w:rPr>
        <w:t xml:space="preserve">Izvod ili izjava ne smije biti stariji od tri mjeseca računajući od dana početka postupka </w:t>
      </w:r>
      <w:r>
        <w:rPr>
          <w:color w:val="000000"/>
          <w:sz w:val="22"/>
          <w:szCs w:val="22"/>
        </w:rPr>
        <w:t xml:space="preserve">nabave (od </w:t>
      </w:r>
      <w:r>
        <w:rPr>
          <w:sz w:val="22"/>
          <w:szCs w:val="22"/>
        </w:rPr>
        <w:t>dana slanja poziva za dostavu ponuda</w:t>
      </w:r>
      <w:r>
        <w:rPr>
          <w:color w:val="000000"/>
          <w:sz w:val="22"/>
          <w:szCs w:val="22"/>
        </w:rPr>
        <w:t xml:space="preserve">). </w:t>
      </w:r>
      <w:r>
        <w:rPr>
          <w:sz w:val="22"/>
          <w:szCs w:val="22"/>
        </w:rPr>
        <w:t>Dokaz se dostavlja u preslici (neovjerena).</w:t>
      </w:r>
    </w:p>
    <w:p w:rsidR="00B15DEC" w:rsidRDefault="00B15DEC" w:rsidP="00B15DEC">
      <w:pPr>
        <w:ind w:left="720" w:hanging="11"/>
        <w:rPr>
          <w:sz w:val="22"/>
          <w:szCs w:val="22"/>
        </w:rPr>
      </w:pPr>
      <w:r>
        <w:rPr>
          <w:sz w:val="22"/>
          <w:szCs w:val="22"/>
          <w:lang w:eastAsia="hr-HR"/>
        </w:rPr>
        <w:t>U slučaju zajednice ponuditelja svi članovi zajednice obvezni su pojedinačno dokazati svoju sposobnost navedenu u točki 4.1.1. Uputa za dostavu ponuda.</w:t>
      </w:r>
    </w:p>
    <w:p w:rsidR="00B15DEC" w:rsidRDefault="00B15DEC" w:rsidP="00B15DEC">
      <w:pPr>
        <w:ind w:left="0"/>
        <w:jc w:val="left"/>
        <w:rPr>
          <w:rFonts w:eastAsia="Arial Unicode MS"/>
          <w:iCs/>
          <w:sz w:val="22"/>
          <w:szCs w:val="22"/>
          <w:lang w:eastAsia="hr-HR"/>
        </w:rPr>
        <w:sectPr w:rsidR="00B15DEC">
          <w:pgSz w:w="11900" w:h="16840"/>
          <w:pgMar w:top="682" w:right="1243" w:bottom="682" w:left="1397" w:header="0" w:footer="3" w:gutter="0"/>
          <w:cols w:space="720"/>
        </w:sectPr>
      </w:pPr>
    </w:p>
    <w:p w:rsidR="00B15DEC" w:rsidRDefault="00B15DEC" w:rsidP="00B15DEC">
      <w:pPr>
        <w:framePr w:h="365" w:wrap="notBeside" w:vAnchor="text" w:hAnchor="text" w:y="1"/>
        <w:widowControl w:val="0"/>
        <w:ind w:left="0"/>
        <w:jc w:val="left"/>
        <w:rPr>
          <w:rFonts w:ascii="Arial Unicode MS" w:eastAsia="Arial Unicode MS" w:hAnsi="Arial Unicode MS" w:cs="Arial Unicode MS"/>
          <w:sz w:val="22"/>
          <w:szCs w:val="22"/>
          <w:lang w:eastAsia="hr-HR"/>
        </w:rPr>
      </w:pPr>
    </w:p>
    <w:p w:rsidR="00B15DEC" w:rsidRDefault="00B15DEC" w:rsidP="00B15DEC">
      <w:pPr>
        <w:ind w:left="0"/>
        <w:rPr>
          <w:sz w:val="22"/>
          <w:szCs w:val="22"/>
        </w:rPr>
      </w:pPr>
    </w:p>
    <w:p w:rsidR="00B15DEC" w:rsidRDefault="00B15DEC" w:rsidP="00B15DEC">
      <w:pPr>
        <w:ind w:left="0"/>
        <w:rPr>
          <w:color w:val="000000"/>
          <w:sz w:val="22"/>
          <w:szCs w:val="22"/>
        </w:rPr>
      </w:pPr>
      <w:r>
        <w:rPr>
          <w:b/>
          <w:color w:val="000000"/>
          <w:sz w:val="22"/>
          <w:szCs w:val="22"/>
        </w:rPr>
        <w:t>4.2</w:t>
      </w:r>
      <w:r>
        <w:rPr>
          <w:color w:val="000000"/>
          <w:sz w:val="22"/>
          <w:szCs w:val="22"/>
        </w:rPr>
        <w:t xml:space="preserve">. </w:t>
      </w:r>
      <w:r>
        <w:rPr>
          <w:b/>
          <w:color w:val="000000"/>
          <w:sz w:val="22"/>
          <w:szCs w:val="22"/>
        </w:rPr>
        <w:t>Financijska sposobnost  se dokazuje:</w:t>
      </w:r>
    </w:p>
    <w:p w:rsidR="00B15DEC" w:rsidRDefault="00B15DEC" w:rsidP="00B15DEC">
      <w:pPr>
        <w:ind w:left="720" w:hanging="11"/>
        <w:rPr>
          <w:color w:val="000000"/>
          <w:sz w:val="22"/>
          <w:szCs w:val="22"/>
        </w:rPr>
      </w:pPr>
      <w:r>
        <w:rPr>
          <w:color w:val="000000"/>
          <w:sz w:val="22"/>
          <w:szCs w:val="22"/>
        </w:rPr>
        <w:t>Dokumentom izdanim od bankarskih ili drugih financijskih institucija – (SOL-2,BON – 2), kojim gospodarski subjekt dokazuje da njegov račun nije bio blokiran u proteklih šest mjeseci.</w:t>
      </w:r>
    </w:p>
    <w:p w:rsidR="00B15DEC" w:rsidRDefault="00B15DEC" w:rsidP="00B15DEC">
      <w:pPr>
        <w:pStyle w:val="Style3"/>
        <w:widowControl/>
        <w:tabs>
          <w:tab w:val="left" w:pos="709"/>
        </w:tabs>
        <w:spacing w:before="5"/>
        <w:ind w:firstLine="0"/>
        <w:jc w:val="both"/>
        <w:rPr>
          <w:rFonts w:ascii="Times New Roman" w:hAnsi="Times New Roman" w:cs="Times New Roman"/>
          <w:sz w:val="22"/>
          <w:szCs w:val="22"/>
        </w:rPr>
      </w:pPr>
    </w:p>
    <w:p w:rsidR="00B15DEC" w:rsidRDefault="00B15DEC" w:rsidP="00B15DEC">
      <w:pPr>
        <w:pStyle w:val="Style3"/>
        <w:widowControl/>
        <w:tabs>
          <w:tab w:val="left" w:pos="709"/>
        </w:tabs>
        <w:spacing w:before="5"/>
        <w:ind w:firstLine="0"/>
        <w:jc w:val="both"/>
        <w:rPr>
          <w:rFonts w:ascii="Times New Roman" w:hAnsi="Times New Roman" w:cs="Times New Roman"/>
          <w:sz w:val="22"/>
          <w:szCs w:val="22"/>
        </w:rPr>
      </w:pPr>
    </w:p>
    <w:p w:rsidR="00B15DEC" w:rsidRDefault="00B15DEC" w:rsidP="00B15DEC">
      <w:pPr>
        <w:ind w:left="0"/>
        <w:rPr>
          <w:b/>
          <w:bCs/>
          <w:sz w:val="22"/>
          <w:szCs w:val="22"/>
        </w:rPr>
      </w:pPr>
      <w:r>
        <w:rPr>
          <w:b/>
          <w:bCs/>
          <w:sz w:val="22"/>
          <w:szCs w:val="22"/>
        </w:rPr>
        <w:t>4.3. Uvjeti tehničke i stručne sposobnosti ponuditelja:</w:t>
      </w:r>
    </w:p>
    <w:p w:rsidR="00B15DEC" w:rsidRDefault="00B15DEC" w:rsidP="00B15DEC">
      <w:pPr>
        <w:shd w:val="clear" w:color="auto" w:fill="FFFFFF"/>
        <w:ind w:left="0"/>
        <w:jc w:val="left"/>
        <w:rPr>
          <w:color w:val="000000"/>
          <w:sz w:val="22"/>
          <w:szCs w:val="22"/>
          <w:lang w:eastAsia="hr-HR"/>
        </w:rPr>
      </w:pPr>
      <w:r>
        <w:rPr>
          <w:color w:val="000000"/>
          <w:sz w:val="22"/>
          <w:szCs w:val="22"/>
          <w:lang w:eastAsia="hr-HR"/>
        </w:rPr>
        <w:t xml:space="preserve">Ponuditelj mora imati ovlaštenog voditelja građenja sukladno </w:t>
      </w:r>
      <w:proofErr w:type="spellStart"/>
      <w:r>
        <w:rPr>
          <w:color w:val="000000"/>
          <w:sz w:val="22"/>
          <w:szCs w:val="22"/>
          <w:lang w:eastAsia="hr-HR"/>
        </w:rPr>
        <w:t>čl</w:t>
      </w:r>
      <w:proofErr w:type="spellEnd"/>
      <w:r>
        <w:rPr>
          <w:color w:val="000000"/>
          <w:sz w:val="22"/>
          <w:szCs w:val="22"/>
          <w:lang w:eastAsia="hr-HR"/>
        </w:rPr>
        <w:t xml:space="preserve">. 26., 27. ili 28. i </w:t>
      </w:r>
      <w:proofErr w:type="spellStart"/>
      <w:r>
        <w:rPr>
          <w:color w:val="000000"/>
          <w:sz w:val="22"/>
          <w:szCs w:val="22"/>
          <w:lang w:eastAsia="hr-HR"/>
        </w:rPr>
        <w:t>čl</w:t>
      </w:r>
      <w:proofErr w:type="spellEnd"/>
      <w:r>
        <w:rPr>
          <w:color w:val="000000"/>
          <w:sz w:val="22"/>
          <w:szCs w:val="22"/>
          <w:lang w:eastAsia="hr-HR"/>
        </w:rPr>
        <w:t>. 108. Zakona o poslovima u prostornom uređenju i gradnji (NN 78/15) te Pravilniku o jednostavnim i drugim građevinama i radovima (NN 79/14, 41/15, 75/15), što se dokazuje potvrdom o radnom stažu, stručnoj spremi i položenom stručnom ispitu</w:t>
      </w:r>
      <w:r>
        <w:rPr>
          <w:sz w:val="22"/>
          <w:szCs w:val="22"/>
        </w:rPr>
        <w:t xml:space="preserve">. </w:t>
      </w:r>
    </w:p>
    <w:p w:rsidR="00B15DEC" w:rsidRDefault="00B15DEC" w:rsidP="00B15DEC">
      <w:pPr>
        <w:shd w:val="clear" w:color="auto" w:fill="FFFFFF"/>
        <w:ind w:left="0"/>
        <w:jc w:val="left"/>
        <w:rPr>
          <w:color w:val="222222"/>
          <w:sz w:val="24"/>
          <w:szCs w:val="24"/>
          <w:lang w:eastAsia="hr-HR"/>
        </w:rPr>
      </w:pPr>
      <w:r>
        <w:rPr>
          <w:rFonts w:ascii="Calibri" w:hAnsi="Calibri"/>
          <w:color w:val="1F497D"/>
          <w:sz w:val="22"/>
          <w:szCs w:val="22"/>
          <w:lang w:eastAsia="hr-HR"/>
        </w:rPr>
        <w:t> </w:t>
      </w:r>
      <w:r>
        <w:rPr>
          <w:rFonts w:ascii="Calibri" w:hAnsi="Calibri"/>
          <w:sz w:val="22"/>
          <w:szCs w:val="22"/>
        </w:rPr>
        <w:t xml:space="preserve"> </w:t>
      </w:r>
    </w:p>
    <w:p w:rsidR="00B15DEC" w:rsidRDefault="00B15DEC" w:rsidP="00B15DEC">
      <w:pPr>
        <w:ind w:left="0"/>
        <w:rPr>
          <w:b/>
          <w:sz w:val="22"/>
          <w:szCs w:val="22"/>
        </w:rPr>
      </w:pPr>
      <w:r>
        <w:rPr>
          <w:b/>
          <w:sz w:val="22"/>
          <w:szCs w:val="22"/>
        </w:rPr>
        <w:t>4.4. Način dostave dokumenata</w:t>
      </w:r>
    </w:p>
    <w:p w:rsidR="00B15DEC" w:rsidRDefault="00B15DEC" w:rsidP="00B15DEC">
      <w:pPr>
        <w:ind w:left="360"/>
        <w:rPr>
          <w:sz w:val="22"/>
          <w:szCs w:val="22"/>
        </w:rPr>
      </w:pPr>
      <w:r>
        <w:rPr>
          <w:sz w:val="22"/>
          <w:szCs w:val="22"/>
        </w:rPr>
        <w:t>Sve zahtijevane dokumente i dokaze sposobnosti, ponuditelji mogu dostaviti u neovjerenoj preslici. Neovjerenom preslikom smatra se i neovjereni ispis elektroničke isprave.</w:t>
      </w:r>
    </w:p>
    <w:p w:rsidR="00B15DEC" w:rsidRDefault="00B15DEC" w:rsidP="00B15DEC">
      <w:pPr>
        <w:ind w:left="360"/>
        <w:rPr>
          <w:sz w:val="22"/>
          <w:szCs w:val="22"/>
        </w:rPr>
      </w:pPr>
      <w:r>
        <w:rPr>
          <w:sz w:val="22"/>
          <w:szCs w:val="22"/>
        </w:rPr>
        <w:t>U slučaju postojanja sumnje u istinitost podataka navedenih u dostavljenim dokumentima, Naručitelj će radi provjere istinitosti podataka od ponuditelja zatražiti da u primjerenom roku dostavi izvornike ili ovjerene preslike tih dokumenta i/ili će se obratiti izdavatelju dokumenta i/ili nadležnim tijelima.</w:t>
      </w:r>
    </w:p>
    <w:p w:rsidR="00B15DEC" w:rsidRDefault="00B15DEC" w:rsidP="00B15DEC">
      <w:pPr>
        <w:tabs>
          <w:tab w:val="left" w:pos="360"/>
        </w:tabs>
        <w:rPr>
          <w:sz w:val="22"/>
          <w:szCs w:val="22"/>
        </w:rPr>
      </w:pPr>
    </w:p>
    <w:p w:rsidR="00B15DEC" w:rsidRDefault="00B15DEC" w:rsidP="00B15DEC">
      <w:pPr>
        <w:ind w:left="0"/>
        <w:rPr>
          <w:b/>
          <w:sz w:val="22"/>
          <w:szCs w:val="22"/>
        </w:rPr>
      </w:pPr>
      <w:r>
        <w:rPr>
          <w:b/>
          <w:sz w:val="22"/>
          <w:szCs w:val="22"/>
        </w:rPr>
        <w:t>4.5. Pojašnjenje i upotpunjavanje dokumenata i elemenata ponude</w:t>
      </w:r>
    </w:p>
    <w:p w:rsidR="00B15DEC" w:rsidRDefault="00B15DEC" w:rsidP="00B15DEC">
      <w:pPr>
        <w:ind w:left="360"/>
        <w:rPr>
          <w:sz w:val="22"/>
          <w:szCs w:val="22"/>
        </w:rPr>
      </w:pPr>
      <w:r>
        <w:rPr>
          <w:sz w:val="22"/>
          <w:szCs w:val="22"/>
        </w:rPr>
        <w:t xml:space="preserve">U postupku pregleda i ocjene ponuda Naručitelj može pozvati ponuditelje da pojašnjenjem ili upotpunjavanjem u vezi s dokumentima i dokazima sposobnosti koji su zahtijevani ovim Uputama, uklone pogreške, nedostatke ili nejasnoće koje se mogu ukloniti. Pogreškama, nedostacima ili nejasnoćama smatraju se dokumenti koji jesu ili se čine nejasni, nepotpuni, pogrešni, sadrže greške ili nedostaju. Naručitelj će pozvati ponuditelje da u roku od 3 (tri) dana  pojasne ili upotpune dokumente koje su predali ili da dostave dokumente koje su trebali predati sukladno traženom u Uputama. Pojašnjenje ili upotpunjavanje u vezi s dokumentima traženim ovim Uputama ne smatra se izmjenom ponude. </w:t>
      </w:r>
    </w:p>
    <w:p w:rsidR="00B15DEC" w:rsidRDefault="00B15DEC" w:rsidP="00B15DEC">
      <w:pPr>
        <w:ind w:left="360"/>
        <w:rPr>
          <w:sz w:val="22"/>
          <w:szCs w:val="22"/>
        </w:rPr>
      </w:pPr>
      <w:r>
        <w:rPr>
          <w:sz w:val="22"/>
          <w:szCs w:val="22"/>
        </w:rPr>
        <w:t xml:space="preserve">Naručitelj može pozvati ponuditelje da u roku od 3 (tri) dana pojasne pojedine elemente ponude u dijelu koji se odnosi na ponuđeni predmet nabave. Pojašnjenje ne smije rezultirati izmjenom ponude. </w:t>
      </w:r>
    </w:p>
    <w:p w:rsidR="00B15DEC" w:rsidRDefault="00B15DEC" w:rsidP="00B15DEC">
      <w:pPr>
        <w:ind w:left="0"/>
        <w:rPr>
          <w:rFonts w:ascii="Calibri" w:hAnsi="Calibri"/>
          <w:b/>
          <w:sz w:val="22"/>
          <w:szCs w:val="22"/>
        </w:rPr>
      </w:pPr>
    </w:p>
    <w:p w:rsidR="00B15DEC" w:rsidRDefault="00B15DEC" w:rsidP="00B15DEC">
      <w:pPr>
        <w:ind w:left="0"/>
        <w:rPr>
          <w:b/>
          <w:sz w:val="22"/>
          <w:szCs w:val="22"/>
        </w:rPr>
      </w:pPr>
      <w:r>
        <w:rPr>
          <w:b/>
          <w:sz w:val="22"/>
          <w:szCs w:val="22"/>
        </w:rPr>
        <w:t>4.6. Provjera ponuditelja</w:t>
      </w:r>
    </w:p>
    <w:p w:rsidR="00B15DEC" w:rsidRDefault="00B15DEC" w:rsidP="00B15DEC">
      <w:pPr>
        <w:ind w:left="360"/>
        <w:rPr>
          <w:sz w:val="22"/>
          <w:szCs w:val="22"/>
        </w:rPr>
      </w:pPr>
      <w:r>
        <w:rPr>
          <w:sz w:val="22"/>
          <w:szCs w:val="22"/>
        </w:rPr>
        <w:t xml:space="preserve">Nakon rangiranja ponuda prema kriteriju za odabir ponude, a prije donošenja odluke o odabiru, Naručitelj može od najpovoljnijeg ponuditelja s kojim namjerava sklopiti ugovor  zatražiti da u roku od 5 (pet) dana dostavi izvornike ili ovjerene preslike jednog ili više dokumenata koji su traženi Uputama. Ako je gospodarski subjekt već u ponudi dostavio određene dokumente u izvorniku ili ovjerenoj preslici, nije ih dužan ponovo dostavljati. Izvornici ili ovjerene preslike dokumenata ne moraju odgovarati prethodno dostavljenim neovjerenim preslikama dokumenata, primjerice u pogledu datuma izdavanja, odnosno starosti, ali njima gospodarski subjekt mora dokazati da i dalje ispunjava uvjete koje je Naručitelj odredio u ovom postupku nabave. </w:t>
      </w:r>
    </w:p>
    <w:p w:rsidR="00B15DEC" w:rsidRDefault="00B15DEC" w:rsidP="00B15DEC">
      <w:pPr>
        <w:ind w:left="360"/>
        <w:rPr>
          <w:sz w:val="22"/>
          <w:szCs w:val="22"/>
        </w:rPr>
      </w:pPr>
      <w:r>
        <w:rPr>
          <w:sz w:val="22"/>
          <w:szCs w:val="22"/>
        </w:rPr>
        <w:t xml:space="preserve">Ako najpovoljniji gospodarski subjekt u ostavljenom roku ne dostavi sve tražene izvornike ili ovjerene preslike dokumenata i/ili ne dokaže da i dalje ispunjava uvjete koje je Naručitelj odredio, Naručitelj će isključiti takvog ponuditelja odnosno odbiti njegovu ponudu,  ponovo izvršiti rangiranje ponuda prema kriteriju za odabir ne uzimajući u obzir ponudu ponuditelja kojeg je isključio odnosno ponuditelja čiju je ponudu odbio te pozvati novog najpovoljnijeg ponuditelja da dostavi traženo. </w:t>
      </w:r>
    </w:p>
    <w:p w:rsidR="00B15DEC" w:rsidRDefault="00B15DEC" w:rsidP="00B15DEC">
      <w:pPr>
        <w:ind w:left="0"/>
        <w:rPr>
          <w:rFonts w:ascii="Calibri" w:hAnsi="Calibri"/>
          <w:sz w:val="22"/>
          <w:szCs w:val="22"/>
        </w:rPr>
      </w:pPr>
    </w:p>
    <w:p w:rsidR="00B15DEC" w:rsidRDefault="00B15DEC" w:rsidP="00B15DEC">
      <w:pPr>
        <w:numPr>
          <w:ilvl w:val="0"/>
          <w:numId w:val="1"/>
        </w:numPr>
        <w:rPr>
          <w:b/>
          <w:sz w:val="24"/>
          <w:szCs w:val="24"/>
        </w:rPr>
      </w:pPr>
      <w:r>
        <w:rPr>
          <w:b/>
          <w:sz w:val="24"/>
          <w:szCs w:val="24"/>
        </w:rPr>
        <w:t>PODACI O PONUDI</w:t>
      </w:r>
    </w:p>
    <w:p w:rsidR="00B15DEC" w:rsidRDefault="00B15DEC" w:rsidP="00B15DEC">
      <w:pPr>
        <w:ind w:left="0"/>
        <w:rPr>
          <w:b/>
          <w:sz w:val="24"/>
          <w:szCs w:val="24"/>
        </w:rPr>
      </w:pPr>
    </w:p>
    <w:p w:rsidR="00B15DEC" w:rsidRDefault="00B15DEC" w:rsidP="00B15DEC">
      <w:pPr>
        <w:numPr>
          <w:ilvl w:val="1"/>
          <w:numId w:val="1"/>
        </w:numPr>
        <w:tabs>
          <w:tab w:val="num" w:pos="360"/>
        </w:tabs>
        <w:ind w:hanging="502"/>
        <w:rPr>
          <w:b/>
          <w:sz w:val="22"/>
          <w:szCs w:val="22"/>
        </w:rPr>
      </w:pPr>
      <w:r>
        <w:rPr>
          <w:b/>
          <w:sz w:val="22"/>
          <w:szCs w:val="22"/>
        </w:rPr>
        <w:t>Sadržaj i način izrade ponude</w:t>
      </w:r>
    </w:p>
    <w:p w:rsidR="00B15DEC" w:rsidRDefault="00B15DEC" w:rsidP="00B15DEC">
      <w:pPr>
        <w:ind w:left="426"/>
        <w:rPr>
          <w:sz w:val="22"/>
          <w:szCs w:val="22"/>
        </w:rPr>
      </w:pPr>
      <w:r>
        <w:rPr>
          <w:sz w:val="22"/>
          <w:szCs w:val="22"/>
        </w:rPr>
        <w:t>Ponuda sadrži najmanje:</w:t>
      </w:r>
    </w:p>
    <w:p w:rsidR="00B15DEC" w:rsidRDefault="00B15DEC" w:rsidP="00DE2F65">
      <w:pPr>
        <w:ind w:left="0" w:firstLine="360"/>
        <w:rPr>
          <w:rFonts w:eastAsia="Batang"/>
          <w:sz w:val="22"/>
          <w:szCs w:val="22"/>
          <w:lang w:eastAsia="hr-HR"/>
        </w:rPr>
      </w:pPr>
      <w:r>
        <w:rPr>
          <w:sz w:val="22"/>
          <w:szCs w:val="22"/>
        </w:rPr>
        <w:t>1. popunjeni ponudbeni list (</w:t>
      </w:r>
      <w:r>
        <w:rPr>
          <w:rFonts w:eastAsia="Batang"/>
          <w:sz w:val="22"/>
          <w:szCs w:val="22"/>
          <w:lang w:eastAsia="hr-HR"/>
        </w:rPr>
        <w:t xml:space="preserve">Dodatak I </w:t>
      </w:r>
      <w:proofErr w:type="spellStart"/>
      <w:r>
        <w:rPr>
          <w:rFonts w:eastAsia="Batang"/>
          <w:sz w:val="22"/>
          <w:szCs w:val="22"/>
          <w:lang w:eastAsia="hr-HR"/>
        </w:rPr>
        <w:t>i</w:t>
      </w:r>
      <w:proofErr w:type="spellEnd"/>
      <w:r>
        <w:rPr>
          <w:rFonts w:eastAsia="Batang"/>
          <w:sz w:val="22"/>
          <w:szCs w:val="22"/>
          <w:lang w:eastAsia="hr-HR"/>
        </w:rPr>
        <w:t xml:space="preserve"> II ponudbenom listu- ako je primjenjivo)</w:t>
      </w:r>
    </w:p>
    <w:p w:rsidR="00B15DEC" w:rsidRDefault="00B15DEC" w:rsidP="00B15DEC">
      <w:pPr>
        <w:ind w:left="426"/>
        <w:rPr>
          <w:sz w:val="22"/>
          <w:szCs w:val="22"/>
        </w:rPr>
      </w:pPr>
    </w:p>
    <w:p w:rsidR="00B15DEC" w:rsidRDefault="00B15DEC" w:rsidP="00B15DEC">
      <w:pPr>
        <w:ind w:left="360"/>
        <w:rPr>
          <w:sz w:val="22"/>
          <w:szCs w:val="22"/>
        </w:rPr>
      </w:pPr>
      <w:r>
        <w:rPr>
          <w:sz w:val="22"/>
          <w:szCs w:val="22"/>
        </w:rPr>
        <w:t xml:space="preserve"> 2. jamstvo za ozbiljnost ponude,</w:t>
      </w:r>
    </w:p>
    <w:p w:rsidR="00B15DEC" w:rsidRDefault="00B15DEC" w:rsidP="00B15DEC">
      <w:pPr>
        <w:ind w:left="360"/>
        <w:rPr>
          <w:sz w:val="22"/>
          <w:szCs w:val="22"/>
        </w:rPr>
      </w:pPr>
      <w:r>
        <w:rPr>
          <w:sz w:val="22"/>
          <w:szCs w:val="22"/>
        </w:rPr>
        <w:t xml:space="preserve"> 3. izjavu da će dostaviti jamstvo za uredno ispunjenje ugovora</w:t>
      </w:r>
    </w:p>
    <w:p w:rsidR="00B15DEC" w:rsidRDefault="00B15DEC" w:rsidP="00B15DEC">
      <w:pPr>
        <w:ind w:left="360"/>
        <w:rPr>
          <w:sz w:val="22"/>
          <w:szCs w:val="22"/>
        </w:rPr>
      </w:pPr>
      <w:r>
        <w:rPr>
          <w:sz w:val="22"/>
          <w:szCs w:val="22"/>
        </w:rPr>
        <w:lastRenderedPageBreak/>
        <w:t xml:space="preserve"> 4. dokumente kojima ponuditelj dokazuje da ne postoje obvezni razlozi isključenja,</w:t>
      </w:r>
    </w:p>
    <w:p w:rsidR="00B15DEC" w:rsidRDefault="00B15DEC" w:rsidP="00B15DEC">
      <w:pPr>
        <w:ind w:left="360"/>
        <w:rPr>
          <w:sz w:val="22"/>
          <w:szCs w:val="22"/>
        </w:rPr>
      </w:pPr>
      <w:r>
        <w:rPr>
          <w:sz w:val="22"/>
          <w:szCs w:val="22"/>
        </w:rPr>
        <w:t xml:space="preserve"> 5. dokaze sposobnosti,</w:t>
      </w:r>
    </w:p>
    <w:p w:rsidR="00B15DEC" w:rsidRDefault="00B15DEC" w:rsidP="00B15DEC">
      <w:pPr>
        <w:ind w:left="360"/>
        <w:rPr>
          <w:sz w:val="22"/>
          <w:szCs w:val="22"/>
        </w:rPr>
      </w:pPr>
      <w:r>
        <w:rPr>
          <w:sz w:val="22"/>
          <w:szCs w:val="22"/>
        </w:rPr>
        <w:t xml:space="preserve"> 6. popunjen ponudbeni troškovnik.</w:t>
      </w:r>
    </w:p>
    <w:p w:rsidR="00B15DEC" w:rsidRDefault="00B15DEC" w:rsidP="00B15DEC">
      <w:pPr>
        <w:shd w:val="clear" w:color="auto" w:fill="FFFFFF"/>
        <w:ind w:left="0"/>
        <w:jc w:val="left"/>
        <w:rPr>
          <w:sz w:val="22"/>
          <w:szCs w:val="22"/>
        </w:rPr>
      </w:pPr>
      <w:r>
        <w:rPr>
          <w:sz w:val="22"/>
          <w:szCs w:val="22"/>
        </w:rPr>
        <w:t xml:space="preserve">        </w:t>
      </w:r>
    </w:p>
    <w:p w:rsidR="00B15DEC" w:rsidRDefault="00B15DEC" w:rsidP="00B15DEC">
      <w:pPr>
        <w:ind w:left="426"/>
        <w:rPr>
          <w:sz w:val="22"/>
          <w:szCs w:val="22"/>
        </w:rPr>
      </w:pPr>
    </w:p>
    <w:p w:rsidR="00B15DEC" w:rsidRDefault="00B15DEC" w:rsidP="00B15DEC">
      <w:pPr>
        <w:ind w:left="426"/>
        <w:rPr>
          <w:sz w:val="22"/>
          <w:szCs w:val="22"/>
        </w:rPr>
      </w:pPr>
      <w:r>
        <w:rPr>
          <w:sz w:val="22"/>
          <w:szCs w:val="22"/>
        </w:rPr>
        <w:t>Ponuda se izrađuje na način da:</w:t>
      </w:r>
    </w:p>
    <w:p w:rsidR="00B15DEC" w:rsidRDefault="00B15DEC" w:rsidP="00B15DEC">
      <w:pPr>
        <w:numPr>
          <w:ilvl w:val="0"/>
          <w:numId w:val="2"/>
        </w:numPr>
        <w:rPr>
          <w:sz w:val="22"/>
          <w:szCs w:val="22"/>
        </w:rPr>
      </w:pPr>
      <w:r>
        <w:rPr>
          <w:sz w:val="22"/>
          <w:szCs w:val="22"/>
        </w:rPr>
        <w:t xml:space="preserve">je u papirnatom obliku, </w:t>
      </w:r>
    </w:p>
    <w:p w:rsidR="00B15DEC" w:rsidRDefault="00B15DEC" w:rsidP="00B15DEC">
      <w:pPr>
        <w:numPr>
          <w:ilvl w:val="0"/>
          <w:numId w:val="2"/>
        </w:numPr>
        <w:rPr>
          <w:sz w:val="22"/>
          <w:szCs w:val="22"/>
        </w:rPr>
      </w:pPr>
      <w:r>
        <w:rPr>
          <w:sz w:val="22"/>
          <w:szCs w:val="22"/>
        </w:rPr>
        <w:t>je uvezana tako da se onemogući naknadno vađenje ili umetanje listova,</w:t>
      </w:r>
    </w:p>
    <w:p w:rsidR="00B15DEC" w:rsidRDefault="00B15DEC" w:rsidP="00B15DEC">
      <w:pPr>
        <w:numPr>
          <w:ilvl w:val="0"/>
          <w:numId w:val="2"/>
        </w:numPr>
        <w:rPr>
          <w:sz w:val="22"/>
          <w:szCs w:val="22"/>
        </w:rPr>
      </w:pPr>
      <w:r>
        <w:rPr>
          <w:sz w:val="22"/>
          <w:szCs w:val="22"/>
        </w:rPr>
        <w:t>je pisana neizbrisivom tintom,</w:t>
      </w:r>
    </w:p>
    <w:p w:rsidR="00B15DEC" w:rsidRDefault="00B15DEC" w:rsidP="00B15DEC">
      <w:pPr>
        <w:numPr>
          <w:ilvl w:val="0"/>
          <w:numId w:val="2"/>
        </w:numPr>
        <w:ind w:left="720" w:hanging="294"/>
        <w:rPr>
          <w:sz w:val="22"/>
          <w:szCs w:val="22"/>
        </w:rPr>
      </w:pPr>
      <w:r>
        <w:rPr>
          <w:sz w:val="22"/>
          <w:szCs w:val="22"/>
        </w:rPr>
        <w:t>su stranice ponude označene brojem na način da je vidljiv redni broj stranice,</w:t>
      </w:r>
    </w:p>
    <w:p w:rsidR="00B15DEC" w:rsidRDefault="00B15DEC" w:rsidP="00B15DEC">
      <w:pPr>
        <w:numPr>
          <w:ilvl w:val="0"/>
          <w:numId w:val="2"/>
        </w:numPr>
        <w:ind w:left="720" w:hanging="294"/>
        <w:rPr>
          <w:sz w:val="22"/>
          <w:szCs w:val="22"/>
        </w:rPr>
      </w:pPr>
      <w:r>
        <w:rPr>
          <w:sz w:val="22"/>
          <w:szCs w:val="22"/>
        </w:rPr>
        <w:t>da su mogući ispravci u ponudi izrađeni na način da su vidljivi (nije dopustivo brisanje, premazivanje ili uklanjanje slova ili otisaka), potvrđeni potpisom ponuditelja te da je naveden datuma ispravka,</w:t>
      </w:r>
    </w:p>
    <w:p w:rsidR="00B15DEC" w:rsidRDefault="00B15DEC" w:rsidP="00B15DEC">
      <w:pPr>
        <w:ind w:left="426"/>
        <w:rPr>
          <w:sz w:val="22"/>
          <w:szCs w:val="22"/>
        </w:rPr>
      </w:pPr>
    </w:p>
    <w:p w:rsidR="00B15DEC" w:rsidRDefault="00B15DEC" w:rsidP="00B15DEC">
      <w:pPr>
        <w:numPr>
          <w:ilvl w:val="1"/>
          <w:numId w:val="1"/>
        </w:numPr>
        <w:ind w:left="360"/>
        <w:rPr>
          <w:b/>
          <w:sz w:val="22"/>
          <w:szCs w:val="22"/>
        </w:rPr>
      </w:pPr>
      <w:r>
        <w:rPr>
          <w:b/>
          <w:bCs/>
          <w:sz w:val="22"/>
          <w:szCs w:val="22"/>
        </w:rPr>
        <w:t>Način dostave ponude</w:t>
      </w:r>
    </w:p>
    <w:p w:rsidR="00B15DEC" w:rsidRDefault="00B15DEC" w:rsidP="00B15DEC">
      <w:pPr>
        <w:ind w:left="426"/>
        <w:rPr>
          <w:sz w:val="22"/>
          <w:szCs w:val="22"/>
        </w:rPr>
      </w:pPr>
      <w:r>
        <w:rPr>
          <w:sz w:val="22"/>
          <w:szCs w:val="22"/>
        </w:rPr>
        <w:t xml:space="preserve">Ponuda se dostavlja u zatvorenoj omotnici označenoj na sljedeći način: </w:t>
      </w:r>
    </w:p>
    <w:p w:rsidR="00B15DEC" w:rsidRDefault="00B15DEC" w:rsidP="00B15DEC">
      <w:pPr>
        <w:tabs>
          <w:tab w:val="left" w:pos="720"/>
        </w:tabs>
        <w:ind w:left="426"/>
        <w:rPr>
          <w:sz w:val="22"/>
          <w:szCs w:val="22"/>
        </w:rPr>
      </w:pPr>
      <w:r>
        <w:rPr>
          <w:sz w:val="22"/>
          <w:szCs w:val="22"/>
        </w:rPr>
        <w:t>-</w:t>
      </w:r>
      <w:r>
        <w:rPr>
          <w:sz w:val="22"/>
          <w:szCs w:val="22"/>
        </w:rPr>
        <w:tab/>
        <w:t>na prednjoj strani:</w:t>
      </w:r>
    </w:p>
    <w:p w:rsidR="00B15DEC" w:rsidRDefault="00B15DEC" w:rsidP="00B15DEC">
      <w:pPr>
        <w:ind w:left="2160"/>
        <w:rPr>
          <w:b/>
          <w:sz w:val="22"/>
          <w:szCs w:val="22"/>
        </w:rPr>
      </w:pPr>
      <w:r>
        <w:rPr>
          <w:b/>
          <w:sz w:val="22"/>
          <w:szCs w:val="22"/>
        </w:rPr>
        <w:t xml:space="preserve">  OPĆINA VRBJE</w:t>
      </w:r>
    </w:p>
    <w:p w:rsidR="00B15DEC" w:rsidRDefault="00B15DEC" w:rsidP="00B15DEC">
      <w:pPr>
        <w:ind w:left="2163" w:firstLine="30"/>
        <w:rPr>
          <w:b/>
          <w:sz w:val="22"/>
          <w:szCs w:val="22"/>
        </w:rPr>
      </w:pPr>
      <w:r>
        <w:rPr>
          <w:b/>
          <w:sz w:val="22"/>
          <w:szCs w:val="22"/>
        </w:rPr>
        <w:t xml:space="preserve">  Kralja Tomislava 4, 35423 VRBJE</w:t>
      </w:r>
    </w:p>
    <w:p w:rsidR="00B15DEC" w:rsidRPr="00D21B7B" w:rsidRDefault="00B15DEC" w:rsidP="00B15DEC">
      <w:pPr>
        <w:tabs>
          <w:tab w:val="center" w:pos="4320"/>
          <w:tab w:val="right" w:pos="8640"/>
        </w:tabs>
        <w:rPr>
          <w:b/>
          <w:sz w:val="22"/>
          <w:szCs w:val="22"/>
        </w:rPr>
      </w:pPr>
      <w:r>
        <w:rPr>
          <w:b/>
          <w:sz w:val="22"/>
          <w:szCs w:val="22"/>
        </w:rPr>
        <w:t xml:space="preserve"> „NE OTVARAJ - Ponuda za nabavu </w:t>
      </w:r>
      <w:r w:rsidR="00D21B7B">
        <w:rPr>
          <w:b/>
          <w:bCs/>
          <w:sz w:val="22"/>
          <w:szCs w:val="22"/>
          <w:lang w:eastAsia="hr-HR"/>
        </w:rPr>
        <w:t xml:space="preserve">radova za Rekonstrukciju </w:t>
      </w:r>
      <w:r w:rsidR="00D21B7B" w:rsidRPr="00D21B7B">
        <w:rPr>
          <w:b/>
          <w:sz w:val="24"/>
          <w:szCs w:val="24"/>
        </w:rPr>
        <w:t xml:space="preserve"> trga u naselju </w:t>
      </w:r>
      <w:proofErr w:type="spellStart"/>
      <w:r w:rsidR="00D21B7B" w:rsidRPr="00D21B7B">
        <w:rPr>
          <w:b/>
          <w:sz w:val="24"/>
          <w:szCs w:val="24"/>
        </w:rPr>
        <w:t>Vrbje</w:t>
      </w:r>
      <w:proofErr w:type="spellEnd"/>
      <w:r w:rsidR="00797C05">
        <w:rPr>
          <w:b/>
          <w:sz w:val="24"/>
          <w:szCs w:val="24"/>
        </w:rPr>
        <w:t>“</w:t>
      </w:r>
    </w:p>
    <w:p w:rsidR="00B15DEC" w:rsidRDefault="00B15DEC" w:rsidP="00B15DEC">
      <w:pPr>
        <w:ind w:left="2193"/>
        <w:rPr>
          <w:b/>
          <w:sz w:val="22"/>
          <w:szCs w:val="22"/>
        </w:rPr>
      </w:pPr>
    </w:p>
    <w:p w:rsidR="00B15DEC" w:rsidRDefault="00B15DEC" w:rsidP="00B15DEC">
      <w:pPr>
        <w:numPr>
          <w:ilvl w:val="0"/>
          <w:numId w:val="3"/>
        </w:numPr>
        <w:ind w:left="426" w:firstLine="0"/>
        <w:rPr>
          <w:sz w:val="22"/>
          <w:szCs w:val="22"/>
        </w:rPr>
      </w:pPr>
      <w:r>
        <w:rPr>
          <w:sz w:val="22"/>
          <w:szCs w:val="22"/>
        </w:rPr>
        <w:t>na poleđini:</w:t>
      </w:r>
    </w:p>
    <w:p w:rsidR="00B15DEC" w:rsidRDefault="00B15DEC" w:rsidP="00B15DEC">
      <w:pPr>
        <w:ind w:left="2079" w:firstLine="30"/>
        <w:rPr>
          <w:b/>
          <w:sz w:val="22"/>
          <w:szCs w:val="22"/>
        </w:rPr>
      </w:pPr>
      <w:r>
        <w:rPr>
          <w:b/>
          <w:sz w:val="22"/>
          <w:szCs w:val="22"/>
        </w:rPr>
        <w:t>Naziv i adresa ponuditelja</w:t>
      </w:r>
    </w:p>
    <w:p w:rsidR="00B15DEC" w:rsidRDefault="00B15DEC" w:rsidP="00B15DEC">
      <w:pPr>
        <w:ind w:left="2079" w:firstLine="30"/>
        <w:rPr>
          <w:b/>
          <w:sz w:val="22"/>
          <w:szCs w:val="22"/>
        </w:rPr>
      </w:pPr>
    </w:p>
    <w:p w:rsidR="00B15DEC" w:rsidRDefault="00B15DEC" w:rsidP="00B15DEC">
      <w:pPr>
        <w:tabs>
          <w:tab w:val="left" w:pos="360"/>
        </w:tabs>
        <w:ind w:left="426"/>
        <w:rPr>
          <w:sz w:val="22"/>
          <w:szCs w:val="22"/>
        </w:rPr>
      </w:pPr>
      <w:r>
        <w:rPr>
          <w:sz w:val="22"/>
          <w:szCs w:val="22"/>
        </w:rPr>
        <w:t xml:space="preserve">Krajnji rok za podnošenje ponuda </w:t>
      </w:r>
      <w:r>
        <w:rPr>
          <w:color w:val="000000"/>
          <w:sz w:val="22"/>
          <w:szCs w:val="22"/>
        </w:rPr>
        <w:t xml:space="preserve">je </w:t>
      </w:r>
      <w:r w:rsidR="002A586A">
        <w:rPr>
          <w:sz w:val="22"/>
          <w:szCs w:val="22"/>
        </w:rPr>
        <w:t>06</w:t>
      </w:r>
      <w:r w:rsidR="00DE2F65">
        <w:rPr>
          <w:sz w:val="22"/>
          <w:szCs w:val="22"/>
        </w:rPr>
        <w:t>.05.2016</w:t>
      </w:r>
      <w:r>
        <w:rPr>
          <w:sz w:val="22"/>
          <w:szCs w:val="22"/>
        </w:rPr>
        <w:t>. godine do 11,00 sati, bez obzira na način dostave.</w:t>
      </w:r>
    </w:p>
    <w:p w:rsidR="00B15DEC" w:rsidRDefault="00B15DEC" w:rsidP="00B15DEC">
      <w:pPr>
        <w:ind w:left="426"/>
        <w:rPr>
          <w:sz w:val="22"/>
          <w:szCs w:val="22"/>
        </w:rPr>
      </w:pPr>
      <w:r>
        <w:rPr>
          <w:sz w:val="22"/>
          <w:szCs w:val="22"/>
        </w:rPr>
        <w:t>Ponude se predaju neposredno na urudžbeni zapisnik naručitelja ili preporučenom poštanskom pošiljkom na adresu naručitelja. Ponuditelj samostalno određuje način dostave ponude i sam snosi rizik eventualnog gubitka odnosno nepravovremene dostave ponude. Naručitelj će za neposredno dostavljene ponude izdati potvrdu o primitku.</w:t>
      </w:r>
    </w:p>
    <w:p w:rsidR="00B15DEC" w:rsidRDefault="00B15DEC" w:rsidP="00B15DEC">
      <w:pPr>
        <w:pStyle w:val="Tijeloteksta-uvlaka3"/>
        <w:ind w:left="426"/>
        <w:rPr>
          <w:rFonts w:ascii="Times New Roman" w:hAnsi="Times New Roman"/>
        </w:rPr>
      </w:pPr>
      <w:r>
        <w:rPr>
          <w:rFonts w:ascii="Times New Roman" w:hAnsi="Times New Roman"/>
        </w:rPr>
        <w:t xml:space="preserve">Ponuditelj može do isteka roka za dostavu ponuda svoju ponudu </w:t>
      </w:r>
      <w:proofErr w:type="spellStart"/>
      <w:r>
        <w:rPr>
          <w:rFonts w:ascii="Times New Roman" w:hAnsi="Times New Roman"/>
        </w:rPr>
        <w:t>izmjeniti</w:t>
      </w:r>
      <w:proofErr w:type="spellEnd"/>
      <w:r>
        <w:rPr>
          <w:rFonts w:ascii="Times New Roman" w:hAnsi="Times New Roman"/>
        </w:rPr>
        <w:t>, nadopuniti je ili od nje odustati. Izmjena i/ili dopuna ponude dostavlja se na isti način kao i osnovna ponuda s obveznom naznakom da se radi o izmjeni i/ili dopuni ponude.</w:t>
      </w:r>
    </w:p>
    <w:p w:rsidR="00B15DEC" w:rsidRDefault="00B15DEC" w:rsidP="00B15DEC">
      <w:pPr>
        <w:ind w:left="426"/>
        <w:rPr>
          <w:sz w:val="22"/>
          <w:szCs w:val="22"/>
        </w:rPr>
      </w:pPr>
      <w:r>
        <w:rPr>
          <w:sz w:val="22"/>
          <w:szCs w:val="22"/>
        </w:rPr>
        <w:t>Ponuditelj može do isteka roka za dostavu ponuda pisanom izjavom odustati od svoje dostavljene ponude. Pisana izjava se dostavlja na isti način kao i ponuda s obveznom naznakom da se radi o odustajanju od ponude. U tom slučaju, ponuda se neotvorena vraća ponuditelju.</w:t>
      </w:r>
    </w:p>
    <w:p w:rsidR="00B15DEC" w:rsidRDefault="00B15DEC" w:rsidP="00B15DEC">
      <w:pPr>
        <w:ind w:left="0"/>
        <w:rPr>
          <w:sz w:val="22"/>
          <w:szCs w:val="22"/>
        </w:rPr>
      </w:pPr>
    </w:p>
    <w:p w:rsidR="00B15DEC" w:rsidRDefault="00B15DEC" w:rsidP="00B15DEC">
      <w:pPr>
        <w:ind w:left="0"/>
        <w:rPr>
          <w:sz w:val="22"/>
          <w:szCs w:val="22"/>
        </w:rPr>
      </w:pPr>
      <w:r>
        <w:rPr>
          <w:b/>
          <w:sz w:val="22"/>
          <w:szCs w:val="22"/>
        </w:rPr>
        <w:t xml:space="preserve">5.3. Dopuštenost alternativnih ponuda: </w:t>
      </w:r>
      <w:r>
        <w:rPr>
          <w:sz w:val="22"/>
          <w:szCs w:val="22"/>
        </w:rPr>
        <w:t xml:space="preserve"> Alternativne ponude nisu dopuštene.</w:t>
      </w:r>
    </w:p>
    <w:p w:rsidR="00B15DEC" w:rsidRDefault="00B15DEC" w:rsidP="00B15DEC">
      <w:pPr>
        <w:ind w:left="0"/>
        <w:rPr>
          <w:sz w:val="22"/>
          <w:szCs w:val="22"/>
        </w:rPr>
      </w:pPr>
    </w:p>
    <w:p w:rsidR="00B15DEC" w:rsidRDefault="00B15DEC" w:rsidP="00B15DEC">
      <w:pPr>
        <w:numPr>
          <w:ilvl w:val="1"/>
          <w:numId w:val="4"/>
        </w:numPr>
        <w:rPr>
          <w:sz w:val="22"/>
          <w:szCs w:val="22"/>
        </w:rPr>
      </w:pPr>
      <w:r>
        <w:rPr>
          <w:b/>
          <w:sz w:val="22"/>
          <w:szCs w:val="22"/>
        </w:rPr>
        <w:t xml:space="preserve">Dopuštenost dostave ponuda elektroničkim putem: </w:t>
      </w:r>
      <w:r>
        <w:rPr>
          <w:sz w:val="22"/>
          <w:szCs w:val="22"/>
        </w:rPr>
        <w:t>Nije dopušteno dostavljanje ponuda elektroničkim putem.</w:t>
      </w:r>
    </w:p>
    <w:p w:rsidR="00B15DEC" w:rsidRDefault="00B15DEC" w:rsidP="00B15DEC">
      <w:pPr>
        <w:ind w:left="0"/>
        <w:rPr>
          <w:sz w:val="22"/>
          <w:szCs w:val="22"/>
        </w:rPr>
      </w:pPr>
    </w:p>
    <w:p w:rsidR="00B15DEC" w:rsidRDefault="00B15DEC" w:rsidP="00B15DEC">
      <w:pPr>
        <w:ind w:left="0"/>
        <w:rPr>
          <w:b/>
          <w:sz w:val="22"/>
          <w:szCs w:val="22"/>
        </w:rPr>
      </w:pPr>
      <w:r>
        <w:rPr>
          <w:b/>
          <w:sz w:val="22"/>
          <w:szCs w:val="22"/>
        </w:rPr>
        <w:t>5.5. Način određivanja cijene ponude</w:t>
      </w:r>
    </w:p>
    <w:p w:rsidR="00B15DEC" w:rsidRDefault="00B15DEC" w:rsidP="00B15DEC">
      <w:pPr>
        <w:ind w:left="400"/>
        <w:jc w:val="left"/>
        <w:rPr>
          <w:sz w:val="22"/>
          <w:szCs w:val="22"/>
        </w:rPr>
      </w:pPr>
      <w:r>
        <w:rPr>
          <w:sz w:val="22"/>
          <w:szCs w:val="22"/>
        </w:rPr>
        <w:t>Kod izrade ponude gospodarski subjekt je obvezan pridržavati se sljedećeg:</w:t>
      </w:r>
    </w:p>
    <w:p w:rsidR="00B15DEC" w:rsidRDefault="00B15DEC" w:rsidP="00B15DEC">
      <w:pPr>
        <w:numPr>
          <w:ilvl w:val="0"/>
          <w:numId w:val="3"/>
        </w:numPr>
        <w:jc w:val="left"/>
        <w:rPr>
          <w:sz w:val="22"/>
          <w:szCs w:val="22"/>
        </w:rPr>
      </w:pPr>
      <w:r>
        <w:rPr>
          <w:sz w:val="22"/>
          <w:szCs w:val="22"/>
        </w:rPr>
        <w:t xml:space="preserve">cijenu ponude iskazati na ponudbenom listu, </w:t>
      </w:r>
    </w:p>
    <w:p w:rsidR="00B15DEC" w:rsidRDefault="00B15DEC" w:rsidP="00B15DEC">
      <w:pPr>
        <w:numPr>
          <w:ilvl w:val="0"/>
          <w:numId w:val="3"/>
        </w:numPr>
        <w:jc w:val="left"/>
        <w:rPr>
          <w:sz w:val="22"/>
          <w:szCs w:val="22"/>
        </w:rPr>
      </w:pPr>
      <w:r>
        <w:rPr>
          <w:sz w:val="22"/>
          <w:szCs w:val="22"/>
        </w:rPr>
        <w:t>cijenu ponude iskazati u kunama i napisati brojkom,</w:t>
      </w:r>
    </w:p>
    <w:p w:rsidR="00B15DEC" w:rsidRDefault="00B15DEC" w:rsidP="00B15DEC">
      <w:pPr>
        <w:numPr>
          <w:ilvl w:val="0"/>
          <w:numId w:val="3"/>
        </w:numPr>
        <w:rPr>
          <w:sz w:val="22"/>
          <w:szCs w:val="22"/>
        </w:rPr>
      </w:pPr>
      <w:r>
        <w:rPr>
          <w:sz w:val="22"/>
          <w:szCs w:val="22"/>
        </w:rPr>
        <w:t xml:space="preserve">u ponudbenom listu potrebno je unijeti ukupnu cijenu izvođenja radova bez PDV-a, PDV, i sveukupnu cijenu s PDV-om. </w:t>
      </w:r>
    </w:p>
    <w:p w:rsidR="00B15DEC" w:rsidRDefault="00B15DEC" w:rsidP="00B15DEC">
      <w:pPr>
        <w:numPr>
          <w:ilvl w:val="0"/>
          <w:numId w:val="3"/>
        </w:numPr>
        <w:rPr>
          <w:sz w:val="22"/>
          <w:szCs w:val="22"/>
        </w:rPr>
      </w:pPr>
      <w:r>
        <w:rPr>
          <w:sz w:val="22"/>
          <w:szCs w:val="22"/>
        </w:rPr>
        <w:t>u Troškovnik je potrebno unijeti jediničnu cijenu po stavkama bez PDV-a, te ukupnu cijenu stavke te ukupnu cijenu bez PDV-a, PDV i cijenu s PDV-om.</w:t>
      </w:r>
    </w:p>
    <w:p w:rsidR="00B15DEC" w:rsidRDefault="00B15DEC" w:rsidP="00B15DEC">
      <w:pPr>
        <w:numPr>
          <w:ilvl w:val="0"/>
          <w:numId w:val="3"/>
        </w:numPr>
        <w:jc w:val="left"/>
        <w:rPr>
          <w:sz w:val="22"/>
          <w:szCs w:val="22"/>
        </w:rPr>
      </w:pPr>
      <w:r>
        <w:rPr>
          <w:sz w:val="22"/>
          <w:szCs w:val="22"/>
          <w:lang w:eastAsia="hr-HR"/>
        </w:rPr>
        <w:t>u jedinične cijene ponude uključeni su i uračunati svi troškovi izrade, materijala, dobave, montaže, ugradbe , čišćenja, taksa i zakonskih obveza.</w:t>
      </w:r>
    </w:p>
    <w:p w:rsidR="00B15DEC" w:rsidRDefault="00B15DEC" w:rsidP="00B15DEC">
      <w:pPr>
        <w:numPr>
          <w:ilvl w:val="0"/>
          <w:numId w:val="3"/>
        </w:numPr>
        <w:jc w:val="left"/>
        <w:rPr>
          <w:sz w:val="22"/>
          <w:szCs w:val="22"/>
        </w:rPr>
      </w:pPr>
      <w:r>
        <w:rPr>
          <w:sz w:val="22"/>
          <w:szCs w:val="22"/>
        </w:rPr>
        <w:t>cijena bez PDV-a mora sadržavati sve troškove i popuste.</w:t>
      </w:r>
    </w:p>
    <w:p w:rsidR="00B15DEC" w:rsidRDefault="00B15DEC" w:rsidP="00B15DEC">
      <w:pPr>
        <w:ind w:left="720"/>
        <w:jc w:val="left"/>
        <w:rPr>
          <w:sz w:val="22"/>
          <w:szCs w:val="22"/>
        </w:rPr>
      </w:pPr>
    </w:p>
    <w:p w:rsidR="00B15DEC" w:rsidRDefault="00B15DEC" w:rsidP="00B15DEC">
      <w:pPr>
        <w:ind w:firstLine="218"/>
        <w:rPr>
          <w:sz w:val="22"/>
          <w:szCs w:val="22"/>
        </w:rPr>
      </w:pPr>
      <w:r>
        <w:rPr>
          <w:sz w:val="22"/>
          <w:szCs w:val="22"/>
        </w:rPr>
        <w:t>Cijena ponude je nepromjenjiva za cijelo vrijeme trajanja ugovora.</w:t>
      </w:r>
    </w:p>
    <w:p w:rsidR="00B15DEC" w:rsidRDefault="00B15DEC" w:rsidP="00B15DEC">
      <w:pPr>
        <w:ind w:left="400"/>
        <w:rPr>
          <w:rFonts w:ascii="Calibri" w:hAnsi="Calibri"/>
          <w:sz w:val="22"/>
          <w:szCs w:val="22"/>
        </w:rPr>
      </w:pPr>
    </w:p>
    <w:p w:rsidR="00B15DEC" w:rsidRDefault="00B15DEC" w:rsidP="00B15DEC">
      <w:pPr>
        <w:pStyle w:val="StandardWeb"/>
        <w:spacing w:before="0" w:beforeAutospacing="0" w:after="0" w:afterAutospacing="0"/>
        <w:ind w:left="0"/>
        <w:rPr>
          <w:sz w:val="22"/>
          <w:szCs w:val="22"/>
        </w:rPr>
      </w:pPr>
      <w:r>
        <w:rPr>
          <w:b/>
          <w:sz w:val="22"/>
          <w:szCs w:val="22"/>
        </w:rPr>
        <w:t xml:space="preserve">5.6. Valuta ponude: </w:t>
      </w:r>
      <w:r>
        <w:rPr>
          <w:sz w:val="22"/>
          <w:szCs w:val="22"/>
        </w:rPr>
        <w:t>Cijena navedena u ponudi mora biti izražena u hrvatskoj nacionalnoj valuti – kunama.</w:t>
      </w:r>
    </w:p>
    <w:p w:rsidR="00B15DEC" w:rsidRDefault="00B15DEC" w:rsidP="00B15DEC">
      <w:pPr>
        <w:tabs>
          <w:tab w:val="left" w:pos="100"/>
        </w:tabs>
        <w:ind w:left="400" w:hanging="400"/>
        <w:rPr>
          <w:b/>
          <w:sz w:val="22"/>
          <w:szCs w:val="22"/>
        </w:rPr>
      </w:pPr>
    </w:p>
    <w:p w:rsidR="00B15DEC" w:rsidRDefault="00B15DEC" w:rsidP="00B15DEC">
      <w:pPr>
        <w:numPr>
          <w:ilvl w:val="1"/>
          <w:numId w:val="5"/>
        </w:numPr>
        <w:tabs>
          <w:tab w:val="left" w:pos="426"/>
        </w:tabs>
        <w:rPr>
          <w:b/>
          <w:sz w:val="22"/>
          <w:szCs w:val="22"/>
        </w:rPr>
      </w:pPr>
      <w:r>
        <w:rPr>
          <w:b/>
          <w:sz w:val="22"/>
          <w:szCs w:val="22"/>
        </w:rPr>
        <w:t xml:space="preserve">Kriterij odabira ponude: </w:t>
      </w:r>
      <w:r>
        <w:rPr>
          <w:sz w:val="22"/>
          <w:szCs w:val="22"/>
        </w:rPr>
        <w:t>Najniža cijena</w:t>
      </w:r>
    </w:p>
    <w:p w:rsidR="00B15DEC" w:rsidRDefault="00B15DEC" w:rsidP="00B15DEC">
      <w:pPr>
        <w:tabs>
          <w:tab w:val="left" w:pos="360"/>
        </w:tabs>
        <w:ind w:left="360"/>
        <w:rPr>
          <w:sz w:val="22"/>
          <w:szCs w:val="22"/>
        </w:rPr>
      </w:pPr>
      <w:r>
        <w:rPr>
          <w:sz w:val="22"/>
          <w:szCs w:val="22"/>
        </w:rPr>
        <w:t>U slučaju da su dvije ili više ponuda jednako rangirane prema kriteriju odabira, Naručitelj će sukladno članku 96. stavak 5. Zakona o javnoj nabavi, odabrati ponudu koja je zaprimljena ranije.</w:t>
      </w:r>
    </w:p>
    <w:p w:rsidR="00B15DEC" w:rsidRDefault="00B15DEC" w:rsidP="00B15DEC">
      <w:pPr>
        <w:ind w:left="0"/>
        <w:rPr>
          <w:rFonts w:ascii="Calibri" w:hAnsi="Calibri"/>
          <w:b/>
          <w:sz w:val="22"/>
          <w:szCs w:val="22"/>
        </w:rPr>
      </w:pPr>
    </w:p>
    <w:p w:rsidR="00B15DEC" w:rsidRDefault="00B15DEC" w:rsidP="00B15DEC">
      <w:pPr>
        <w:numPr>
          <w:ilvl w:val="1"/>
          <w:numId w:val="5"/>
        </w:numPr>
        <w:rPr>
          <w:sz w:val="22"/>
          <w:szCs w:val="22"/>
        </w:rPr>
      </w:pPr>
      <w:r>
        <w:rPr>
          <w:b/>
          <w:sz w:val="22"/>
          <w:szCs w:val="22"/>
        </w:rPr>
        <w:t xml:space="preserve">Jezik i pismo na kojem se izrađuje ponuda: </w:t>
      </w:r>
      <w:r>
        <w:rPr>
          <w:sz w:val="22"/>
          <w:szCs w:val="22"/>
        </w:rPr>
        <w:t>Ponuda se zajedno s pripadajućom dokumentacijom izrađuje na hrvatskom jeziku i latiničnom pismu.</w:t>
      </w:r>
    </w:p>
    <w:p w:rsidR="00B15DEC" w:rsidRDefault="00B15DEC" w:rsidP="00B15DEC">
      <w:pPr>
        <w:ind w:left="0" w:firstLine="360"/>
        <w:rPr>
          <w:sz w:val="22"/>
          <w:szCs w:val="22"/>
        </w:rPr>
      </w:pPr>
    </w:p>
    <w:p w:rsidR="00B15DEC" w:rsidRDefault="00B15DEC" w:rsidP="00B15DEC">
      <w:pPr>
        <w:numPr>
          <w:ilvl w:val="1"/>
          <w:numId w:val="5"/>
        </w:numPr>
        <w:rPr>
          <w:sz w:val="22"/>
          <w:szCs w:val="22"/>
        </w:rPr>
      </w:pPr>
      <w:r>
        <w:rPr>
          <w:b/>
          <w:sz w:val="22"/>
          <w:szCs w:val="22"/>
        </w:rPr>
        <w:t xml:space="preserve">Rok valjanosti ponude: </w:t>
      </w:r>
      <w:r>
        <w:rPr>
          <w:sz w:val="22"/>
          <w:szCs w:val="22"/>
        </w:rPr>
        <w:t xml:space="preserve"> 60 dana od dana krajnjeg roka za dostavu ponuda.</w:t>
      </w:r>
    </w:p>
    <w:p w:rsidR="00B15DEC" w:rsidRDefault="00B15DEC" w:rsidP="00B15DEC">
      <w:pPr>
        <w:rPr>
          <w:rFonts w:ascii="Calibri" w:hAnsi="Calibri"/>
          <w:sz w:val="22"/>
          <w:szCs w:val="22"/>
        </w:rPr>
      </w:pPr>
    </w:p>
    <w:p w:rsidR="00B15DEC" w:rsidRDefault="00B15DEC" w:rsidP="00B15DEC">
      <w:pPr>
        <w:pStyle w:val="StandardWeb"/>
        <w:numPr>
          <w:ilvl w:val="0"/>
          <w:numId w:val="5"/>
        </w:numPr>
        <w:spacing w:before="0" w:beforeAutospacing="0" w:after="0" w:afterAutospacing="0"/>
        <w:rPr>
          <w:b/>
        </w:rPr>
      </w:pPr>
      <w:r>
        <w:rPr>
          <w:b/>
        </w:rPr>
        <w:t>OSTALE ODREDBE</w:t>
      </w:r>
    </w:p>
    <w:p w:rsidR="00B15DEC" w:rsidRDefault="00B15DEC" w:rsidP="00B15DEC">
      <w:pPr>
        <w:ind w:left="0"/>
        <w:rPr>
          <w:b/>
          <w:sz w:val="22"/>
          <w:szCs w:val="22"/>
        </w:rPr>
      </w:pPr>
      <w:r>
        <w:rPr>
          <w:b/>
          <w:sz w:val="22"/>
          <w:szCs w:val="22"/>
        </w:rPr>
        <w:t>6.1. Vrsta, sredstvo i uvjeti jamstva</w:t>
      </w:r>
    </w:p>
    <w:p w:rsidR="00B15DEC" w:rsidRDefault="00B15DEC" w:rsidP="00B15DEC">
      <w:pPr>
        <w:ind w:left="0"/>
        <w:rPr>
          <w:b/>
          <w:sz w:val="22"/>
          <w:szCs w:val="22"/>
        </w:rPr>
      </w:pPr>
      <w:r>
        <w:rPr>
          <w:b/>
          <w:bCs/>
          <w:sz w:val="22"/>
          <w:szCs w:val="22"/>
        </w:rPr>
        <w:t>6.1.1.Jamstvo za ozbiljnost ponude</w:t>
      </w:r>
      <w:r>
        <w:rPr>
          <w:b/>
          <w:sz w:val="22"/>
          <w:szCs w:val="22"/>
        </w:rPr>
        <w:t xml:space="preserve"> </w:t>
      </w:r>
    </w:p>
    <w:p w:rsidR="00B15DEC" w:rsidRDefault="00B15DEC" w:rsidP="00B15DEC">
      <w:pPr>
        <w:tabs>
          <w:tab w:val="left" w:pos="426"/>
          <w:tab w:val="left" w:pos="993"/>
        </w:tabs>
        <w:ind w:left="0"/>
        <w:rPr>
          <w:sz w:val="22"/>
          <w:szCs w:val="22"/>
        </w:rPr>
      </w:pPr>
    </w:p>
    <w:p w:rsidR="00B15DEC" w:rsidRDefault="00B15DEC" w:rsidP="00B15DEC">
      <w:pPr>
        <w:ind w:left="709"/>
        <w:rPr>
          <w:sz w:val="22"/>
          <w:szCs w:val="22"/>
        </w:rPr>
      </w:pPr>
      <w:r w:rsidRPr="002A586A">
        <w:rPr>
          <w:sz w:val="22"/>
          <w:szCs w:val="22"/>
        </w:rPr>
        <w:t>Ponuditelj je dužan izvršiti upla</w:t>
      </w:r>
      <w:r w:rsidR="002A586A">
        <w:rPr>
          <w:sz w:val="22"/>
          <w:szCs w:val="22"/>
        </w:rPr>
        <w:t>tu novčanog pologa u iznosu od 3</w:t>
      </w:r>
      <w:r w:rsidRPr="002A586A">
        <w:rPr>
          <w:sz w:val="22"/>
          <w:szCs w:val="22"/>
        </w:rPr>
        <w:t>.000,00 kuna kao jamstvo</w:t>
      </w:r>
      <w:r>
        <w:rPr>
          <w:sz w:val="22"/>
          <w:szCs w:val="22"/>
        </w:rPr>
        <w:t xml:space="preserve"> za ozbiljnost ponude. Uplata se vrši na žiro račun Naručitelja </w:t>
      </w:r>
      <w:r>
        <w:rPr>
          <w:color w:val="000000"/>
          <w:sz w:val="22"/>
          <w:szCs w:val="22"/>
        </w:rPr>
        <w:t>broj HR6124890041850600001,</w:t>
      </w:r>
      <w:r>
        <w:rPr>
          <w:sz w:val="22"/>
          <w:szCs w:val="22"/>
        </w:rPr>
        <w:t xml:space="preserve"> model HR</w:t>
      </w:r>
      <w:r>
        <w:rPr>
          <w:b/>
          <w:sz w:val="22"/>
          <w:szCs w:val="22"/>
        </w:rPr>
        <w:t>68,</w:t>
      </w:r>
      <w:r>
        <w:rPr>
          <w:color w:val="000000"/>
          <w:sz w:val="22"/>
          <w:szCs w:val="22"/>
        </w:rPr>
        <w:t xml:space="preserve"> poziv na broj: 7706-OIB uplatitelja, a pod svrhom plaćanja potrebno je navesti: „jamstvo za ozbiljno</w:t>
      </w:r>
      <w:r w:rsidR="00D21B7B">
        <w:rPr>
          <w:color w:val="000000"/>
          <w:sz w:val="22"/>
          <w:szCs w:val="22"/>
        </w:rPr>
        <w:t xml:space="preserve">st ponude, </w:t>
      </w:r>
      <w:proofErr w:type="spellStart"/>
      <w:r w:rsidR="00D21B7B">
        <w:rPr>
          <w:color w:val="000000"/>
          <w:sz w:val="22"/>
          <w:szCs w:val="22"/>
        </w:rPr>
        <w:t>Ev</w:t>
      </w:r>
      <w:proofErr w:type="spellEnd"/>
      <w:r w:rsidR="00D21B7B">
        <w:rPr>
          <w:color w:val="000000"/>
          <w:sz w:val="22"/>
          <w:szCs w:val="22"/>
        </w:rPr>
        <w:t>. br. nabave: BN-01/2016</w:t>
      </w:r>
      <w:r>
        <w:rPr>
          <w:color w:val="000000"/>
          <w:sz w:val="22"/>
          <w:szCs w:val="22"/>
        </w:rPr>
        <w:t>“. Dokaz o uplati novčanog pologa ponuditelji su dužni priložiti u ponudi.</w:t>
      </w:r>
      <w:r>
        <w:rPr>
          <w:sz w:val="22"/>
          <w:szCs w:val="22"/>
        </w:rPr>
        <w:t xml:space="preserve"> </w:t>
      </w:r>
    </w:p>
    <w:p w:rsidR="00B15DEC" w:rsidRDefault="00B15DEC" w:rsidP="00B15DEC">
      <w:pPr>
        <w:ind w:left="709"/>
        <w:rPr>
          <w:sz w:val="22"/>
          <w:szCs w:val="22"/>
        </w:rPr>
      </w:pPr>
      <w:r>
        <w:rPr>
          <w:sz w:val="22"/>
          <w:szCs w:val="22"/>
        </w:rPr>
        <w:t>Jamstvo za ozbiljnost ponude traži se za slučaj da ponuditelj:</w:t>
      </w:r>
    </w:p>
    <w:p w:rsidR="00B15DEC" w:rsidRDefault="00B15DEC" w:rsidP="00B15DEC">
      <w:pPr>
        <w:tabs>
          <w:tab w:val="left" w:pos="120"/>
          <w:tab w:val="left" w:pos="900"/>
          <w:tab w:val="left" w:pos="1080"/>
        </w:tabs>
        <w:ind w:left="709"/>
        <w:rPr>
          <w:sz w:val="22"/>
          <w:szCs w:val="22"/>
        </w:rPr>
      </w:pPr>
      <w:r>
        <w:rPr>
          <w:sz w:val="22"/>
          <w:szCs w:val="22"/>
        </w:rPr>
        <w:t>-</w:t>
      </w:r>
      <w:r>
        <w:rPr>
          <w:sz w:val="22"/>
          <w:szCs w:val="22"/>
        </w:rPr>
        <w:tab/>
      </w:r>
      <w:r>
        <w:rPr>
          <w:sz w:val="22"/>
          <w:szCs w:val="22"/>
        </w:rPr>
        <w:tab/>
        <w:t>odustane od svoje ponude u roku njezine valjanosti,</w:t>
      </w:r>
    </w:p>
    <w:p w:rsidR="00B15DEC" w:rsidRDefault="00B15DEC" w:rsidP="00B15DEC">
      <w:pPr>
        <w:tabs>
          <w:tab w:val="left" w:pos="1080"/>
        </w:tabs>
        <w:ind w:left="1080" w:hanging="360"/>
        <w:rPr>
          <w:sz w:val="22"/>
          <w:szCs w:val="22"/>
        </w:rPr>
      </w:pPr>
      <w:r>
        <w:rPr>
          <w:sz w:val="22"/>
          <w:szCs w:val="22"/>
        </w:rPr>
        <w:t>-</w:t>
      </w:r>
      <w:r>
        <w:rPr>
          <w:sz w:val="22"/>
          <w:szCs w:val="22"/>
        </w:rPr>
        <w:tab/>
        <w:t>dostavi neistinite podatke temeljem kojih Naručitelj utvrđuje sposobnost ponuditelja i moguće      razloge obveznog isključenja ponuditelja,</w:t>
      </w:r>
    </w:p>
    <w:p w:rsidR="00B15DEC" w:rsidRDefault="00B15DEC" w:rsidP="00B15DEC">
      <w:pPr>
        <w:tabs>
          <w:tab w:val="left" w:pos="120"/>
          <w:tab w:val="left" w:pos="1080"/>
        </w:tabs>
        <w:ind w:left="709"/>
        <w:rPr>
          <w:sz w:val="22"/>
          <w:szCs w:val="22"/>
        </w:rPr>
      </w:pPr>
      <w:r>
        <w:rPr>
          <w:sz w:val="22"/>
          <w:szCs w:val="22"/>
        </w:rPr>
        <w:t>-</w:t>
      </w:r>
      <w:r>
        <w:rPr>
          <w:sz w:val="22"/>
          <w:szCs w:val="22"/>
        </w:rPr>
        <w:tab/>
        <w:t>ne dostavi izvornike ili ovjerene preslike u postupku provjere ponuditelja,</w:t>
      </w:r>
    </w:p>
    <w:p w:rsidR="00B15DEC" w:rsidRDefault="00B15DEC" w:rsidP="00B15DEC">
      <w:pPr>
        <w:tabs>
          <w:tab w:val="left" w:pos="120"/>
          <w:tab w:val="left" w:pos="993"/>
          <w:tab w:val="left" w:pos="1080"/>
        </w:tabs>
        <w:ind w:left="709"/>
        <w:rPr>
          <w:sz w:val="22"/>
          <w:szCs w:val="22"/>
        </w:rPr>
      </w:pPr>
      <w:r>
        <w:rPr>
          <w:sz w:val="22"/>
          <w:szCs w:val="22"/>
        </w:rPr>
        <w:t>-</w:t>
      </w:r>
      <w:r>
        <w:rPr>
          <w:sz w:val="22"/>
          <w:szCs w:val="22"/>
        </w:rPr>
        <w:tab/>
      </w:r>
      <w:r>
        <w:rPr>
          <w:sz w:val="22"/>
          <w:szCs w:val="22"/>
        </w:rPr>
        <w:tab/>
        <w:t>odbije potpisati ugovor o javnoj nabavi,</w:t>
      </w:r>
    </w:p>
    <w:p w:rsidR="00B15DEC" w:rsidRDefault="00B15DEC" w:rsidP="00B15DEC">
      <w:pPr>
        <w:tabs>
          <w:tab w:val="left" w:pos="426"/>
          <w:tab w:val="left" w:pos="1080"/>
        </w:tabs>
        <w:ind w:left="709"/>
        <w:rPr>
          <w:sz w:val="22"/>
          <w:szCs w:val="22"/>
        </w:rPr>
      </w:pPr>
      <w:r>
        <w:rPr>
          <w:sz w:val="22"/>
          <w:szCs w:val="22"/>
        </w:rPr>
        <w:t>-</w:t>
      </w:r>
      <w:r>
        <w:rPr>
          <w:sz w:val="22"/>
          <w:szCs w:val="22"/>
        </w:rPr>
        <w:tab/>
        <w:t>ne dostavi jamstvo za uredno ispunjenje ugovora.</w:t>
      </w:r>
    </w:p>
    <w:p w:rsidR="00B15DEC" w:rsidRDefault="00B15DEC" w:rsidP="00B15DEC">
      <w:pPr>
        <w:tabs>
          <w:tab w:val="left" w:pos="426"/>
          <w:tab w:val="left" w:pos="993"/>
        </w:tabs>
        <w:ind w:left="709"/>
        <w:rPr>
          <w:sz w:val="22"/>
          <w:szCs w:val="22"/>
        </w:rPr>
      </w:pPr>
      <w:r>
        <w:rPr>
          <w:sz w:val="22"/>
          <w:szCs w:val="22"/>
        </w:rPr>
        <w:t>Jamstvo za ozbiljnost ponude daje se na vrijeme roka valjanosti ponude, ali može imati i dulji rok.</w:t>
      </w:r>
    </w:p>
    <w:p w:rsidR="00B15DEC" w:rsidRDefault="00B15DEC" w:rsidP="00B15DEC">
      <w:pPr>
        <w:tabs>
          <w:tab w:val="left" w:pos="426"/>
          <w:tab w:val="left" w:pos="993"/>
        </w:tabs>
        <w:ind w:left="709"/>
        <w:rPr>
          <w:sz w:val="22"/>
          <w:szCs w:val="22"/>
        </w:rPr>
      </w:pPr>
      <w:r>
        <w:rPr>
          <w:sz w:val="22"/>
          <w:szCs w:val="22"/>
        </w:rPr>
        <w:t>U slučaju isteka roka valjanosti ponude, Naručitelj će tražiti od ponuditelja da u primjerenom roku produži valjanosti ponude te jamstvo za ozbiljnost ponude, sukladno tom produženom roku.</w:t>
      </w:r>
    </w:p>
    <w:p w:rsidR="00B15DEC" w:rsidRDefault="00B15DEC" w:rsidP="00B15DEC">
      <w:pPr>
        <w:tabs>
          <w:tab w:val="left" w:pos="426"/>
          <w:tab w:val="left" w:pos="993"/>
        </w:tabs>
        <w:ind w:left="709"/>
        <w:rPr>
          <w:color w:val="000000"/>
          <w:sz w:val="22"/>
          <w:szCs w:val="22"/>
          <w:highlight w:val="yellow"/>
        </w:rPr>
      </w:pPr>
    </w:p>
    <w:p w:rsidR="00B15DEC" w:rsidRDefault="00B15DEC" w:rsidP="00B15DEC">
      <w:pPr>
        <w:tabs>
          <w:tab w:val="left" w:pos="426"/>
          <w:tab w:val="left" w:pos="993"/>
        </w:tabs>
        <w:ind w:left="709"/>
        <w:rPr>
          <w:color w:val="000000"/>
          <w:sz w:val="22"/>
          <w:szCs w:val="22"/>
        </w:rPr>
      </w:pPr>
      <w:r>
        <w:rPr>
          <w:color w:val="000000"/>
          <w:sz w:val="22"/>
          <w:szCs w:val="22"/>
        </w:rPr>
        <w:t>Naručitelj će na osnovi rezultata pregleda i ocjene ponuda odbiti ponudu ponuditelja koji nije dostavio dokaz o uplati novčanog pologa.</w:t>
      </w:r>
    </w:p>
    <w:p w:rsidR="00B15DEC" w:rsidRDefault="00B15DEC" w:rsidP="00B15DEC">
      <w:pPr>
        <w:ind w:left="709"/>
        <w:rPr>
          <w:sz w:val="22"/>
          <w:szCs w:val="22"/>
        </w:rPr>
      </w:pPr>
      <w:r>
        <w:rPr>
          <w:sz w:val="22"/>
          <w:szCs w:val="22"/>
        </w:rPr>
        <w:t xml:space="preserve">Naručitelj se obvezuje vratiti ponuditeljima jamstvo za ozbiljnost ponude neposredno nakon završetka postupka javne nabave. </w:t>
      </w:r>
    </w:p>
    <w:p w:rsidR="00B15DEC" w:rsidRDefault="00B15DEC" w:rsidP="00B15DEC">
      <w:pPr>
        <w:ind w:left="709"/>
        <w:rPr>
          <w:sz w:val="22"/>
          <w:szCs w:val="22"/>
        </w:rPr>
      </w:pPr>
    </w:p>
    <w:p w:rsidR="00B15DEC" w:rsidRDefault="00B15DEC" w:rsidP="00B15DEC">
      <w:pPr>
        <w:ind w:left="709"/>
        <w:rPr>
          <w:sz w:val="22"/>
          <w:szCs w:val="22"/>
        </w:rPr>
      </w:pPr>
    </w:p>
    <w:p w:rsidR="00B15DEC" w:rsidRDefault="00B15DEC" w:rsidP="00B15DEC">
      <w:pPr>
        <w:rPr>
          <w:b/>
          <w:sz w:val="22"/>
          <w:szCs w:val="22"/>
        </w:rPr>
      </w:pPr>
      <w:r>
        <w:rPr>
          <w:b/>
          <w:sz w:val="22"/>
          <w:szCs w:val="22"/>
        </w:rPr>
        <w:t xml:space="preserve">6.1.2  Jamstva za uredno ispunjenje ugovora </w:t>
      </w:r>
    </w:p>
    <w:p w:rsidR="00B15DEC" w:rsidRDefault="00B15DEC" w:rsidP="00B15DEC">
      <w:pPr>
        <w:pStyle w:val="T-98-2"/>
        <w:tabs>
          <w:tab w:val="left" w:pos="720"/>
        </w:tabs>
        <w:spacing w:after="0"/>
        <w:ind w:left="720" w:firstLine="0"/>
        <w:rPr>
          <w:rFonts w:ascii="Times New Roman" w:hAnsi="Times New Roman"/>
          <w:sz w:val="22"/>
          <w:szCs w:val="22"/>
        </w:rPr>
      </w:pPr>
      <w:r>
        <w:rPr>
          <w:rFonts w:ascii="Times New Roman" w:hAnsi="Times New Roman"/>
          <w:sz w:val="22"/>
          <w:szCs w:val="22"/>
          <w:lang w:val="hr-HR"/>
        </w:rPr>
        <w:t>Odabrani p</w:t>
      </w:r>
      <w:proofErr w:type="spellStart"/>
      <w:r>
        <w:rPr>
          <w:rFonts w:ascii="Times New Roman" w:hAnsi="Times New Roman"/>
          <w:sz w:val="22"/>
          <w:szCs w:val="22"/>
        </w:rPr>
        <w:t>onuditelj</w:t>
      </w:r>
      <w:proofErr w:type="spellEnd"/>
      <w:r>
        <w:rPr>
          <w:rFonts w:ascii="Times New Roman" w:hAnsi="Times New Roman"/>
          <w:sz w:val="22"/>
          <w:szCs w:val="22"/>
        </w:rPr>
        <w:t xml:space="preserve"> je </w:t>
      </w:r>
      <w:proofErr w:type="spellStart"/>
      <w:r>
        <w:rPr>
          <w:rFonts w:ascii="Times New Roman" w:hAnsi="Times New Roman"/>
          <w:sz w:val="22"/>
          <w:szCs w:val="22"/>
        </w:rPr>
        <w:t>obvezan</w:t>
      </w:r>
      <w:proofErr w:type="spellEnd"/>
      <w:r>
        <w:rPr>
          <w:rFonts w:ascii="Times New Roman" w:hAnsi="Times New Roman"/>
          <w:sz w:val="22"/>
          <w:szCs w:val="22"/>
        </w:rPr>
        <w:t xml:space="preserve"> u </w:t>
      </w:r>
      <w:proofErr w:type="spellStart"/>
      <w:r>
        <w:rPr>
          <w:rFonts w:ascii="Times New Roman" w:hAnsi="Times New Roman"/>
          <w:sz w:val="22"/>
          <w:szCs w:val="22"/>
        </w:rPr>
        <w:t>roku</w:t>
      </w:r>
      <w:proofErr w:type="spellEnd"/>
      <w:r>
        <w:rPr>
          <w:rFonts w:ascii="Times New Roman" w:hAnsi="Times New Roman"/>
          <w:sz w:val="22"/>
          <w:szCs w:val="22"/>
        </w:rPr>
        <w:t xml:space="preserve"> </w:t>
      </w:r>
      <w:proofErr w:type="spellStart"/>
      <w:r>
        <w:rPr>
          <w:rFonts w:ascii="Times New Roman" w:hAnsi="Times New Roman"/>
          <w:sz w:val="22"/>
          <w:szCs w:val="22"/>
        </w:rPr>
        <w:t>od</w:t>
      </w:r>
      <w:proofErr w:type="spellEnd"/>
      <w:r>
        <w:rPr>
          <w:rFonts w:ascii="Times New Roman" w:hAnsi="Times New Roman"/>
          <w:sz w:val="22"/>
          <w:szCs w:val="22"/>
        </w:rPr>
        <w:t xml:space="preserve"> 8 (</w:t>
      </w:r>
      <w:proofErr w:type="spellStart"/>
      <w:r>
        <w:rPr>
          <w:rFonts w:ascii="Times New Roman" w:hAnsi="Times New Roman"/>
          <w:sz w:val="22"/>
          <w:szCs w:val="22"/>
        </w:rPr>
        <w:t>osam</w:t>
      </w:r>
      <w:proofErr w:type="spellEnd"/>
      <w:r>
        <w:rPr>
          <w:rFonts w:ascii="Times New Roman" w:hAnsi="Times New Roman"/>
          <w:sz w:val="22"/>
          <w:szCs w:val="22"/>
        </w:rPr>
        <w:t xml:space="preserve">) </w:t>
      </w:r>
      <w:proofErr w:type="spellStart"/>
      <w:r>
        <w:rPr>
          <w:rFonts w:ascii="Times New Roman" w:hAnsi="Times New Roman"/>
          <w:sz w:val="22"/>
          <w:szCs w:val="22"/>
        </w:rPr>
        <w:t>dana</w:t>
      </w:r>
      <w:proofErr w:type="spellEnd"/>
      <w:r>
        <w:rPr>
          <w:rFonts w:ascii="Times New Roman" w:hAnsi="Times New Roman"/>
          <w:sz w:val="22"/>
          <w:szCs w:val="22"/>
        </w:rPr>
        <w:t xml:space="preserve"> </w:t>
      </w:r>
      <w:proofErr w:type="spellStart"/>
      <w:r>
        <w:rPr>
          <w:rFonts w:ascii="Times New Roman" w:hAnsi="Times New Roman"/>
          <w:sz w:val="22"/>
          <w:szCs w:val="22"/>
        </w:rPr>
        <w:t>od</w:t>
      </w:r>
      <w:proofErr w:type="spellEnd"/>
      <w:r>
        <w:rPr>
          <w:rFonts w:ascii="Times New Roman" w:hAnsi="Times New Roman"/>
          <w:sz w:val="22"/>
          <w:szCs w:val="22"/>
        </w:rPr>
        <w:t xml:space="preserve"> </w:t>
      </w:r>
      <w:proofErr w:type="spellStart"/>
      <w:r>
        <w:rPr>
          <w:rFonts w:ascii="Times New Roman" w:hAnsi="Times New Roman"/>
          <w:sz w:val="22"/>
          <w:szCs w:val="22"/>
        </w:rPr>
        <w:t>dana</w:t>
      </w:r>
      <w:proofErr w:type="spellEnd"/>
      <w:r>
        <w:rPr>
          <w:rFonts w:ascii="Times New Roman" w:hAnsi="Times New Roman"/>
          <w:sz w:val="22"/>
          <w:szCs w:val="22"/>
        </w:rPr>
        <w:t xml:space="preserve"> </w:t>
      </w:r>
      <w:proofErr w:type="spellStart"/>
      <w:r>
        <w:rPr>
          <w:rFonts w:ascii="Times New Roman" w:hAnsi="Times New Roman"/>
          <w:sz w:val="22"/>
          <w:szCs w:val="22"/>
        </w:rPr>
        <w:t>sklapanja</w:t>
      </w:r>
      <w:proofErr w:type="spellEnd"/>
      <w:r>
        <w:rPr>
          <w:rFonts w:ascii="Times New Roman" w:hAnsi="Times New Roman"/>
          <w:sz w:val="22"/>
          <w:szCs w:val="22"/>
        </w:rPr>
        <w:t xml:space="preserve"> </w:t>
      </w:r>
      <w:proofErr w:type="spellStart"/>
      <w:r>
        <w:rPr>
          <w:rFonts w:ascii="Times New Roman" w:hAnsi="Times New Roman"/>
          <w:sz w:val="22"/>
          <w:szCs w:val="22"/>
        </w:rPr>
        <w:t>ugovora</w:t>
      </w:r>
      <w:proofErr w:type="spellEnd"/>
      <w:r>
        <w:rPr>
          <w:rFonts w:ascii="Times New Roman" w:hAnsi="Times New Roman"/>
          <w:sz w:val="22"/>
          <w:szCs w:val="22"/>
        </w:rPr>
        <w:t xml:space="preserve">, a </w:t>
      </w:r>
      <w:proofErr w:type="spellStart"/>
      <w:r>
        <w:rPr>
          <w:rFonts w:ascii="Times New Roman" w:hAnsi="Times New Roman"/>
          <w:sz w:val="22"/>
          <w:szCs w:val="22"/>
        </w:rPr>
        <w:t>prije</w:t>
      </w:r>
      <w:proofErr w:type="spellEnd"/>
      <w:r>
        <w:rPr>
          <w:rFonts w:ascii="Times New Roman" w:hAnsi="Times New Roman"/>
          <w:sz w:val="22"/>
          <w:szCs w:val="22"/>
        </w:rPr>
        <w:t xml:space="preserve"> </w:t>
      </w:r>
      <w:proofErr w:type="spellStart"/>
      <w:r>
        <w:rPr>
          <w:rFonts w:ascii="Times New Roman" w:hAnsi="Times New Roman"/>
          <w:sz w:val="22"/>
          <w:szCs w:val="22"/>
        </w:rPr>
        <w:t>isteka</w:t>
      </w:r>
      <w:proofErr w:type="spellEnd"/>
      <w:r>
        <w:rPr>
          <w:rFonts w:ascii="Times New Roman" w:hAnsi="Times New Roman"/>
          <w:sz w:val="22"/>
          <w:szCs w:val="22"/>
        </w:rPr>
        <w:t xml:space="preserve"> </w:t>
      </w:r>
      <w:proofErr w:type="spellStart"/>
      <w:r>
        <w:rPr>
          <w:rFonts w:ascii="Times New Roman" w:hAnsi="Times New Roman"/>
          <w:sz w:val="22"/>
          <w:szCs w:val="22"/>
        </w:rPr>
        <w:t>jamstva</w:t>
      </w:r>
      <w:proofErr w:type="spellEnd"/>
      <w:r>
        <w:rPr>
          <w:rFonts w:ascii="Times New Roman" w:hAnsi="Times New Roman"/>
          <w:sz w:val="22"/>
          <w:szCs w:val="22"/>
        </w:rPr>
        <w:t xml:space="preserve"> </w:t>
      </w:r>
      <w:proofErr w:type="spellStart"/>
      <w:r>
        <w:rPr>
          <w:rFonts w:ascii="Times New Roman" w:hAnsi="Times New Roman"/>
          <w:sz w:val="22"/>
          <w:szCs w:val="22"/>
        </w:rPr>
        <w:t>za</w:t>
      </w:r>
      <w:proofErr w:type="spellEnd"/>
      <w:r>
        <w:rPr>
          <w:rFonts w:ascii="Times New Roman" w:hAnsi="Times New Roman"/>
          <w:sz w:val="22"/>
          <w:szCs w:val="22"/>
        </w:rPr>
        <w:t xml:space="preserve"> </w:t>
      </w:r>
      <w:proofErr w:type="spellStart"/>
      <w:r>
        <w:rPr>
          <w:rFonts w:ascii="Times New Roman" w:hAnsi="Times New Roman"/>
          <w:sz w:val="22"/>
          <w:szCs w:val="22"/>
        </w:rPr>
        <w:t>ozbiljnost</w:t>
      </w:r>
      <w:proofErr w:type="spellEnd"/>
      <w:r>
        <w:rPr>
          <w:rFonts w:ascii="Times New Roman" w:hAnsi="Times New Roman"/>
          <w:sz w:val="22"/>
          <w:szCs w:val="22"/>
        </w:rPr>
        <w:t xml:space="preserve"> </w:t>
      </w:r>
      <w:proofErr w:type="spellStart"/>
      <w:r>
        <w:rPr>
          <w:rFonts w:ascii="Times New Roman" w:hAnsi="Times New Roman"/>
          <w:sz w:val="22"/>
          <w:szCs w:val="22"/>
        </w:rPr>
        <w:t>ponude</w:t>
      </w:r>
      <w:proofErr w:type="spellEnd"/>
      <w:r>
        <w:rPr>
          <w:rFonts w:ascii="Times New Roman" w:hAnsi="Times New Roman"/>
          <w:sz w:val="22"/>
          <w:szCs w:val="22"/>
        </w:rPr>
        <w:t xml:space="preserve">, </w:t>
      </w:r>
      <w:proofErr w:type="spellStart"/>
      <w:r>
        <w:rPr>
          <w:rFonts w:ascii="Times New Roman" w:hAnsi="Times New Roman"/>
          <w:sz w:val="22"/>
          <w:szCs w:val="22"/>
        </w:rPr>
        <w:t>dostaviti</w:t>
      </w:r>
      <w:proofErr w:type="spellEnd"/>
      <w:r>
        <w:rPr>
          <w:rFonts w:ascii="Times New Roman" w:hAnsi="Times New Roman"/>
          <w:sz w:val="22"/>
          <w:szCs w:val="22"/>
        </w:rPr>
        <w:t xml:space="preserve"> </w:t>
      </w:r>
      <w:proofErr w:type="spellStart"/>
      <w:r>
        <w:rPr>
          <w:rFonts w:ascii="Times New Roman" w:hAnsi="Times New Roman"/>
          <w:sz w:val="22"/>
          <w:szCs w:val="22"/>
        </w:rPr>
        <w:t>Naručitelju</w:t>
      </w:r>
      <w:proofErr w:type="spellEnd"/>
      <w:r>
        <w:rPr>
          <w:rFonts w:ascii="Times New Roman" w:hAnsi="Times New Roman"/>
          <w:sz w:val="22"/>
          <w:szCs w:val="22"/>
        </w:rPr>
        <w:t xml:space="preserve"> </w:t>
      </w:r>
      <w:proofErr w:type="spellStart"/>
      <w:r>
        <w:rPr>
          <w:rFonts w:ascii="Times New Roman" w:hAnsi="Times New Roman"/>
          <w:sz w:val="22"/>
          <w:szCs w:val="22"/>
        </w:rPr>
        <w:t>jamstvo</w:t>
      </w:r>
      <w:proofErr w:type="spellEnd"/>
      <w:r>
        <w:rPr>
          <w:rFonts w:ascii="Times New Roman" w:hAnsi="Times New Roman"/>
          <w:sz w:val="22"/>
          <w:szCs w:val="22"/>
        </w:rPr>
        <w:t xml:space="preserve"> </w:t>
      </w:r>
      <w:proofErr w:type="spellStart"/>
      <w:r>
        <w:rPr>
          <w:rFonts w:ascii="Times New Roman" w:hAnsi="Times New Roman"/>
          <w:sz w:val="22"/>
          <w:szCs w:val="22"/>
        </w:rPr>
        <w:t>za</w:t>
      </w:r>
      <w:proofErr w:type="spellEnd"/>
      <w:r>
        <w:rPr>
          <w:rFonts w:ascii="Times New Roman" w:hAnsi="Times New Roman"/>
          <w:sz w:val="22"/>
          <w:szCs w:val="22"/>
        </w:rPr>
        <w:t xml:space="preserve"> </w:t>
      </w:r>
      <w:proofErr w:type="spellStart"/>
      <w:r>
        <w:rPr>
          <w:rFonts w:ascii="Times New Roman" w:hAnsi="Times New Roman"/>
          <w:sz w:val="22"/>
          <w:szCs w:val="22"/>
        </w:rPr>
        <w:t>uredno</w:t>
      </w:r>
      <w:proofErr w:type="spellEnd"/>
      <w:r>
        <w:rPr>
          <w:rFonts w:ascii="Times New Roman" w:hAnsi="Times New Roman"/>
          <w:sz w:val="22"/>
          <w:szCs w:val="22"/>
        </w:rPr>
        <w:t xml:space="preserve"> </w:t>
      </w:r>
      <w:proofErr w:type="spellStart"/>
      <w:r>
        <w:rPr>
          <w:rFonts w:ascii="Times New Roman" w:hAnsi="Times New Roman"/>
          <w:sz w:val="22"/>
          <w:szCs w:val="22"/>
        </w:rPr>
        <w:t>ispunjenje</w:t>
      </w:r>
      <w:proofErr w:type="spellEnd"/>
      <w:r>
        <w:rPr>
          <w:rFonts w:ascii="Times New Roman" w:hAnsi="Times New Roman"/>
          <w:sz w:val="22"/>
          <w:szCs w:val="22"/>
        </w:rPr>
        <w:t xml:space="preserve"> </w:t>
      </w:r>
      <w:proofErr w:type="spellStart"/>
      <w:r>
        <w:rPr>
          <w:rFonts w:ascii="Times New Roman" w:hAnsi="Times New Roman"/>
          <w:sz w:val="22"/>
          <w:szCs w:val="22"/>
        </w:rPr>
        <w:t>ugovora</w:t>
      </w:r>
      <w:proofErr w:type="spellEnd"/>
      <w:r>
        <w:rPr>
          <w:rFonts w:ascii="Times New Roman" w:hAnsi="Times New Roman"/>
          <w:sz w:val="22"/>
          <w:szCs w:val="22"/>
        </w:rPr>
        <w:t xml:space="preserve"> u </w:t>
      </w:r>
      <w:proofErr w:type="spellStart"/>
      <w:r>
        <w:rPr>
          <w:rFonts w:ascii="Times New Roman" w:hAnsi="Times New Roman"/>
          <w:sz w:val="22"/>
          <w:szCs w:val="22"/>
        </w:rPr>
        <w:t>obliku</w:t>
      </w:r>
      <w:proofErr w:type="spellEnd"/>
      <w:r>
        <w:rPr>
          <w:rFonts w:ascii="Times New Roman" w:hAnsi="Times New Roman"/>
          <w:sz w:val="22"/>
          <w:szCs w:val="22"/>
        </w:rPr>
        <w:t xml:space="preserve"> </w:t>
      </w:r>
      <w:proofErr w:type="spellStart"/>
      <w:r>
        <w:rPr>
          <w:rFonts w:ascii="Times New Roman" w:hAnsi="Times New Roman"/>
          <w:sz w:val="22"/>
          <w:szCs w:val="22"/>
        </w:rPr>
        <w:t>bezuvjetne</w:t>
      </w:r>
      <w:proofErr w:type="spellEnd"/>
      <w:r>
        <w:rPr>
          <w:rFonts w:ascii="Times New Roman" w:hAnsi="Times New Roman"/>
          <w:sz w:val="22"/>
          <w:szCs w:val="22"/>
        </w:rPr>
        <w:t xml:space="preserve"> </w:t>
      </w:r>
      <w:proofErr w:type="spellStart"/>
      <w:r>
        <w:rPr>
          <w:rFonts w:ascii="Times New Roman" w:hAnsi="Times New Roman"/>
          <w:sz w:val="22"/>
          <w:szCs w:val="22"/>
        </w:rPr>
        <w:t>bankarske</w:t>
      </w:r>
      <w:proofErr w:type="spellEnd"/>
      <w:r>
        <w:rPr>
          <w:rFonts w:ascii="Times New Roman" w:hAnsi="Times New Roman"/>
          <w:sz w:val="22"/>
          <w:szCs w:val="22"/>
        </w:rPr>
        <w:t xml:space="preserve"> </w:t>
      </w:r>
      <w:proofErr w:type="spellStart"/>
      <w:r>
        <w:rPr>
          <w:rFonts w:ascii="Times New Roman" w:hAnsi="Times New Roman"/>
          <w:sz w:val="22"/>
          <w:szCs w:val="22"/>
        </w:rPr>
        <w:t>garancije</w:t>
      </w:r>
      <w:proofErr w:type="spellEnd"/>
      <w:r>
        <w:rPr>
          <w:rFonts w:ascii="Times New Roman" w:hAnsi="Times New Roman"/>
          <w:sz w:val="22"/>
          <w:szCs w:val="22"/>
        </w:rPr>
        <w:t xml:space="preserve"> s </w:t>
      </w:r>
      <w:proofErr w:type="spellStart"/>
      <w:r>
        <w:rPr>
          <w:rFonts w:ascii="Times New Roman" w:hAnsi="Times New Roman"/>
          <w:sz w:val="22"/>
          <w:szCs w:val="22"/>
        </w:rPr>
        <w:t>klauzulom</w:t>
      </w:r>
      <w:proofErr w:type="spellEnd"/>
      <w:r>
        <w:rPr>
          <w:rFonts w:ascii="Times New Roman" w:hAnsi="Times New Roman"/>
          <w:sz w:val="22"/>
          <w:szCs w:val="22"/>
        </w:rPr>
        <w:t xml:space="preserve"> “</w:t>
      </w:r>
      <w:proofErr w:type="spellStart"/>
      <w:r>
        <w:rPr>
          <w:rFonts w:ascii="Times New Roman" w:hAnsi="Times New Roman"/>
          <w:sz w:val="22"/>
          <w:szCs w:val="22"/>
        </w:rPr>
        <w:t>plativo</w:t>
      </w:r>
      <w:proofErr w:type="spellEnd"/>
      <w:r>
        <w:rPr>
          <w:rFonts w:ascii="Times New Roman" w:hAnsi="Times New Roman"/>
          <w:sz w:val="22"/>
          <w:szCs w:val="22"/>
        </w:rPr>
        <w:t xml:space="preserve">  </w:t>
      </w:r>
      <w:proofErr w:type="spellStart"/>
      <w:r>
        <w:rPr>
          <w:rFonts w:ascii="Times New Roman" w:hAnsi="Times New Roman"/>
          <w:sz w:val="22"/>
          <w:szCs w:val="22"/>
        </w:rPr>
        <w:t>na</w:t>
      </w:r>
      <w:proofErr w:type="spellEnd"/>
      <w:r>
        <w:rPr>
          <w:rFonts w:ascii="Times New Roman" w:hAnsi="Times New Roman"/>
          <w:sz w:val="22"/>
          <w:szCs w:val="22"/>
        </w:rPr>
        <w:t xml:space="preserve"> </w:t>
      </w:r>
      <w:proofErr w:type="spellStart"/>
      <w:r>
        <w:rPr>
          <w:rFonts w:ascii="Times New Roman" w:hAnsi="Times New Roman"/>
          <w:sz w:val="22"/>
          <w:szCs w:val="22"/>
        </w:rPr>
        <w:t>prvi</w:t>
      </w:r>
      <w:proofErr w:type="spellEnd"/>
      <w:r>
        <w:rPr>
          <w:rFonts w:ascii="Times New Roman" w:hAnsi="Times New Roman"/>
          <w:sz w:val="22"/>
          <w:szCs w:val="22"/>
        </w:rPr>
        <w:t xml:space="preserve"> </w:t>
      </w:r>
      <w:proofErr w:type="spellStart"/>
      <w:r>
        <w:rPr>
          <w:rFonts w:ascii="Times New Roman" w:hAnsi="Times New Roman"/>
          <w:sz w:val="22"/>
          <w:szCs w:val="22"/>
        </w:rPr>
        <w:t>poziv</w:t>
      </w:r>
      <w:proofErr w:type="spellEnd"/>
      <w:r>
        <w:rPr>
          <w:rFonts w:ascii="Times New Roman" w:hAnsi="Times New Roman"/>
          <w:sz w:val="22"/>
          <w:szCs w:val="22"/>
        </w:rPr>
        <w:t xml:space="preserve">” </w:t>
      </w:r>
      <w:proofErr w:type="spellStart"/>
      <w:r>
        <w:rPr>
          <w:rFonts w:ascii="Times New Roman" w:hAnsi="Times New Roman"/>
          <w:sz w:val="22"/>
          <w:szCs w:val="22"/>
        </w:rPr>
        <w:t>ili</w:t>
      </w:r>
      <w:proofErr w:type="spellEnd"/>
      <w:r>
        <w:rPr>
          <w:rFonts w:ascii="Times New Roman" w:hAnsi="Times New Roman"/>
          <w:sz w:val="22"/>
          <w:szCs w:val="22"/>
        </w:rPr>
        <w:t xml:space="preserve"> “</w:t>
      </w:r>
      <w:proofErr w:type="spellStart"/>
      <w:r>
        <w:rPr>
          <w:rFonts w:ascii="Times New Roman" w:hAnsi="Times New Roman"/>
          <w:sz w:val="22"/>
          <w:szCs w:val="22"/>
        </w:rPr>
        <w:t>bez</w:t>
      </w:r>
      <w:proofErr w:type="spellEnd"/>
      <w:r>
        <w:rPr>
          <w:rFonts w:ascii="Times New Roman" w:hAnsi="Times New Roman"/>
          <w:sz w:val="22"/>
          <w:szCs w:val="22"/>
        </w:rPr>
        <w:t xml:space="preserve"> </w:t>
      </w:r>
      <w:proofErr w:type="spellStart"/>
      <w:r>
        <w:rPr>
          <w:rFonts w:ascii="Times New Roman" w:hAnsi="Times New Roman"/>
          <w:sz w:val="22"/>
          <w:szCs w:val="22"/>
        </w:rPr>
        <w:t>prava</w:t>
      </w:r>
      <w:proofErr w:type="spellEnd"/>
      <w:r>
        <w:rPr>
          <w:rFonts w:ascii="Times New Roman" w:hAnsi="Times New Roman"/>
          <w:sz w:val="22"/>
          <w:szCs w:val="22"/>
        </w:rPr>
        <w:t xml:space="preserve"> </w:t>
      </w:r>
      <w:proofErr w:type="spellStart"/>
      <w:r>
        <w:rPr>
          <w:rFonts w:ascii="Times New Roman" w:hAnsi="Times New Roman"/>
          <w:sz w:val="22"/>
          <w:szCs w:val="22"/>
        </w:rPr>
        <w:t>prigovora</w:t>
      </w:r>
      <w:proofErr w:type="spellEnd"/>
      <w:r>
        <w:rPr>
          <w:rFonts w:ascii="Times New Roman" w:hAnsi="Times New Roman"/>
          <w:sz w:val="22"/>
          <w:szCs w:val="22"/>
        </w:rPr>
        <w:t xml:space="preserve">”. </w:t>
      </w:r>
      <w:proofErr w:type="spellStart"/>
      <w:r>
        <w:rPr>
          <w:rFonts w:ascii="Times New Roman" w:hAnsi="Times New Roman"/>
          <w:sz w:val="22"/>
          <w:szCs w:val="22"/>
        </w:rPr>
        <w:t>Jamstvo</w:t>
      </w:r>
      <w:proofErr w:type="spellEnd"/>
      <w:r>
        <w:rPr>
          <w:rFonts w:ascii="Times New Roman" w:hAnsi="Times New Roman"/>
          <w:sz w:val="22"/>
          <w:szCs w:val="22"/>
        </w:rPr>
        <w:t xml:space="preserve"> se </w:t>
      </w:r>
      <w:proofErr w:type="spellStart"/>
      <w:r>
        <w:rPr>
          <w:rFonts w:ascii="Times New Roman" w:hAnsi="Times New Roman"/>
          <w:sz w:val="22"/>
          <w:szCs w:val="22"/>
        </w:rPr>
        <w:t>izdaje</w:t>
      </w:r>
      <w:proofErr w:type="spellEnd"/>
      <w:r>
        <w:rPr>
          <w:rFonts w:ascii="Times New Roman" w:hAnsi="Times New Roman"/>
          <w:sz w:val="22"/>
          <w:szCs w:val="22"/>
        </w:rPr>
        <w:t xml:space="preserve"> u </w:t>
      </w:r>
      <w:proofErr w:type="spellStart"/>
      <w:r>
        <w:rPr>
          <w:rFonts w:ascii="Times New Roman" w:hAnsi="Times New Roman"/>
          <w:sz w:val="22"/>
          <w:szCs w:val="22"/>
        </w:rPr>
        <w:t>korist</w:t>
      </w:r>
      <w:proofErr w:type="spellEnd"/>
      <w:r>
        <w:rPr>
          <w:rFonts w:ascii="Times New Roman" w:hAnsi="Times New Roman"/>
          <w:sz w:val="22"/>
          <w:szCs w:val="22"/>
        </w:rPr>
        <w:t xml:space="preserve"> </w:t>
      </w:r>
      <w:proofErr w:type="spellStart"/>
      <w:r>
        <w:rPr>
          <w:rFonts w:ascii="Times New Roman" w:hAnsi="Times New Roman"/>
          <w:sz w:val="22"/>
          <w:szCs w:val="22"/>
        </w:rPr>
        <w:t>Naručitelja</w:t>
      </w:r>
      <w:proofErr w:type="spellEnd"/>
      <w:r>
        <w:rPr>
          <w:rFonts w:ascii="Times New Roman" w:hAnsi="Times New Roman"/>
          <w:sz w:val="22"/>
          <w:szCs w:val="22"/>
        </w:rPr>
        <w:t xml:space="preserve">, u </w:t>
      </w:r>
      <w:proofErr w:type="spellStart"/>
      <w:r>
        <w:rPr>
          <w:rFonts w:ascii="Times New Roman" w:hAnsi="Times New Roman"/>
          <w:sz w:val="22"/>
          <w:szCs w:val="22"/>
        </w:rPr>
        <w:t>apsolutnom</w:t>
      </w:r>
      <w:proofErr w:type="spellEnd"/>
      <w:r>
        <w:rPr>
          <w:rFonts w:ascii="Times New Roman" w:hAnsi="Times New Roman"/>
          <w:sz w:val="22"/>
          <w:szCs w:val="22"/>
        </w:rPr>
        <w:t xml:space="preserve"> </w:t>
      </w:r>
      <w:proofErr w:type="spellStart"/>
      <w:r>
        <w:rPr>
          <w:rFonts w:ascii="Times New Roman" w:hAnsi="Times New Roman"/>
          <w:sz w:val="22"/>
          <w:szCs w:val="22"/>
        </w:rPr>
        <w:t>iznosu</w:t>
      </w:r>
      <w:proofErr w:type="spellEnd"/>
      <w:r>
        <w:rPr>
          <w:rFonts w:ascii="Times New Roman" w:hAnsi="Times New Roman"/>
          <w:sz w:val="22"/>
          <w:szCs w:val="22"/>
        </w:rPr>
        <w:t xml:space="preserve"> </w:t>
      </w:r>
      <w:proofErr w:type="spellStart"/>
      <w:r>
        <w:rPr>
          <w:rFonts w:ascii="Times New Roman" w:hAnsi="Times New Roman"/>
          <w:sz w:val="22"/>
          <w:szCs w:val="22"/>
        </w:rPr>
        <w:t>izraženom</w:t>
      </w:r>
      <w:proofErr w:type="spellEnd"/>
      <w:r>
        <w:rPr>
          <w:rFonts w:ascii="Times New Roman" w:hAnsi="Times New Roman"/>
          <w:sz w:val="22"/>
          <w:szCs w:val="22"/>
        </w:rPr>
        <w:t xml:space="preserve"> u </w:t>
      </w:r>
      <w:proofErr w:type="spellStart"/>
      <w:r>
        <w:rPr>
          <w:rFonts w:ascii="Times New Roman" w:hAnsi="Times New Roman"/>
          <w:sz w:val="22"/>
          <w:szCs w:val="22"/>
        </w:rPr>
        <w:t>visini</w:t>
      </w:r>
      <w:proofErr w:type="spellEnd"/>
      <w:r>
        <w:rPr>
          <w:rFonts w:ascii="Times New Roman" w:hAnsi="Times New Roman"/>
          <w:sz w:val="22"/>
          <w:szCs w:val="22"/>
        </w:rPr>
        <w:t xml:space="preserve"> 10% </w:t>
      </w:r>
      <w:proofErr w:type="spellStart"/>
      <w:r>
        <w:rPr>
          <w:rFonts w:ascii="Times New Roman" w:hAnsi="Times New Roman"/>
          <w:sz w:val="22"/>
          <w:szCs w:val="22"/>
        </w:rPr>
        <w:t>vrijednosti</w:t>
      </w:r>
      <w:proofErr w:type="spellEnd"/>
      <w:r>
        <w:rPr>
          <w:rFonts w:ascii="Times New Roman" w:hAnsi="Times New Roman"/>
          <w:sz w:val="22"/>
          <w:szCs w:val="22"/>
        </w:rPr>
        <w:t xml:space="preserve"> </w:t>
      </w:r>
      <w:proofErr w:type="spellStart"/>
      <w:r>
        <w:rPr>
          <w:rFonts w:ascii="Times New Roman" w:hAnsi="Times New Roman"/>
          <w:sz w:val="22"/>
          <w:szCs w:val="22"/>
        </w:rPr>
        <w:t>ugovora</w:t>
      </w:r>
      <w:proofErr w:type="spellEnd"/>
      <w:r>
        <w:rPr>
          <w:rFonts w:ascii="Times New Roman" w:hAnsi="Times New Roman"/>
          <w:sz w:val="22"/>
          <w:szCs w:val="22"/>
        </w:rPr>
        <w:t xml:space="preserve"> (</w:t>
      </w:r>
      <w:proofErr w:type="spellStart"/>
      <w:r>
        <w:rPr>
          <w:rFonts w:ascii="Times New Roman" w:hAnsi="Times New Roman"/>
          <w:sz w:val="22"/>
          <w:szCs w:val="22"/>
        </w:rPr>
        <w:t>bez</w:t>
      </w:r>
      <w:proofErr w:type="spellEnd"/>
      <w:r>
        <w:rPr>
          <w:rFonts w:ascii="Times New Roman" w:hAnsi="Times New Roman"/>
          <w:sz w:val="22"/>
          <w:szCs w:val="22"/>
        </w:rPr>
        <w:t xml:space="preserve"> PDV-a), s </w:t>
      </w:r>
      <w:proofErr w:type="spellStart"/>
      <w:r>
        <w:rPr>
          <w:rFonts w:ascii="Times New Roman" w:hAnsi="Times New Roman"/>
          <w:sz w:val="22"/>
          <w:szCs w:val="22"/>
        </w:rPr>
        <w:t>rokom</w:t>
      </w:r>
      <w:proofErr w:type="spellEnd"/>
      <w:r>
        <w:rPr>
          <w:rFonts w:ascii="Times New Roman" w:hAnsi="Times New Roman"/>
          <w:sz w:val="22"/>
          <w:szCs w:val="22"/>
        </w:rPr>
        <w:t xml:space="preserve"> </w:t>
      </w:r>
      <w:proofErr w:type="spellStart"/>
      <w:r>
        <w:rPr>
          <w:rFonts w:ascii="Times New Roman" w:hAnsi="Times New Roman"/>
          <w:sz w:val="22"/>
          <w:szCs w:val="22"/>
        </w:rPr>
        <w:t>važenja</w:t>
      </w:r>
      <w:proofErr w:type="spellEnd"/>
      <w:r>
        <w:rPr>
          <w:rFonts w:ascii="Times New Roman" w:hAnsi="Times New Roman"/>
          <w:sz w:val="22"/>
          <w:szCs w:val="22"/>
        </w:rPr>
        <w:t xml:space="preserve"> 30 (</w:t>
      </w:r>
      <w:proofErr w:type="spellStart"/>
      <w:r>
        <w:rPr>
          <w:rFonts w:ascii="Times New Roman" w:hAnsi="Times New Roman"/>
          <w:sz w:val="22"/>
          <w:szCs w:val="22"/>
        </w:rPr>
        <w:t>trideset</w:t>
      </w:r>
      <w:proofErr w:type="spellEnd"/>
      <w:r>
        <w:rPr>
          <w:rFonts w:ascii="Times New Roman" w:hAnsi="Times New Roman"/>
          <w:sz w:val="22"/>
          <w:szCs w:val="22"/>
        </w:rPr>
        <w:t xml:space="preserve">) </w:t>
      </w:r>
      <w:proofErr w:type="spellStart"/>
      <w:proofErr w:type="gramStart"/>
      <w:r>
        <w:rPr>
          <w:rFonts w:ascii="Times New Roman" w:hAnsi="Times New Roman"/>
          <w:sz w:val="22"/>
          <w:szCs w:val="22"/>
        </w:rPr>
        <w:t>dana</w:t>
      </w:r>
      <w:proofErr w:type="spellEnd"/>
      <w:proofErr w:type="gramEnd"/>
      <w:r>
        <w:rPr>
          <w:rFonts w:ascii="Times New Roman" w:hAnsi="Times New Roman"/>
          <w:sz w:val="22"/>
          <w:szCs w:val="22"/>
        </w:rPr>
        <w:t xml:space="preserve"> </w:t>
      </w:r>
      <w:proofErr w:type="spellStart"/>
      <w:r>
        <w:rPr>
          <w:rFonts w:ascii="Times New Roman" w:hAnsi="Times New Roman"/>
          <w:sz w:val="22"/>
          <w:szCs w:val="22"/>
        </w:rPr>
        <w:t>nakon</w:t>
      </w:r>
      <w:proofErr w:type="spellEnd"/>
      <w:r>
        <w:rPr>
          <w:rFonts w:ascii="Times New Roman" w:hAnsi="Times New Roman"/>
          <w:sz w:val="22"/>
          <w:szCs w:val="22"/>
        </w:rPr>
        <w:t xml:space="preserve"> </w:t>
      </w:r>
      <w:proofErr w:type="spellStart"/>
      <w:r>
        <w:rPr>
          <w:rFonts w:ascii="Times New Roman" w:hAnsi="Times New Roman"/>
          <w:sz w:val="22"/>
          <w:szCs w:val="22"/>
        </w:rPr>
        <w:t>ugovorenog</w:t>
      </w:r>
      <w:proofErr w:type="spellEnd"/>
      <w:r>
        <w:rPr>
          <w:rFonts w:ascii="Times New Roman" w:hAnsi="Times New Roman"/>
          <w:sz w:val="22"/>
          <w:szCs w:val="22"/>
        </w:rPr>
        <w:t xml:space="preserve"> </w:t>
      </w:r>
      <w:proofErr w:type="spellStart"/>
      <w:r>
        <w:rPr>
          <w:rFonts w:ascii="Times New Roman" w:hAnsi="Times New Roman"/>
          <w:sz w:val="22"/>
          <w:szCs w:val="22"/>
        </w:rPr>
        <w:t>roka</w:t>
      </w:r>
      <w:proofErr w:type="spellEnd"/>
      <w:r>
        <w:rPr>
          <w:rFonts w:ascii="Times New Roman" w:hAnsi="Times New Roman"/>
          <w:sz w:val="22"/>
          <w:szCs w:val="22"/>
        </w:rPr>
        <w:t xml:space="preserve"> </w:t>
      </w:r>
      <w:proofErr w:type="spellStart"/>
      <w:r>
        <w:rPr>
          <w:rFonts w:ascii="Times New Roman" w:hAnsi="Times New Roman"/>
          <w:sz w:val="22"/>
          <w:szCs w:val="22"/>
        </w:rPr>
        <w:t>za</w:t>
      </w:r>
      <w:proofErr w:type="spellEnd"/>
      <w:r>
        <w:rPr>
          <w:rFonts w:ascii="Times New Roman" w:hAnsi="Times New Roman"/>
          <w:sz w:val="22"/>
          <w:szCs w:val="22"/>
        </w:rPr>
        <w:t xml:space="preserve"> </w:t>
      </w:r>
      <w:proofErr w:type="spellStart"/>
      <w:r>
        <w:rPr>
          <w:rFonts w:ascii="Times New Roman" w:hAnsi="Times New Roman"/>
          <w:sz w:val="22"/>
          <w:szCs w:val="22"/>
        </w:rPr>
        <w:t>završetak</w:t>
      </w:r>
      <w:proofErr w:type="spellEnd"/>
      <w:r>
        <w:rPr>
          <w:rFonts w:ascii="Times New Roman" w:hAnsi="Times New Roman"/>
          <w:sz w:val="22"/>
          <w:szCs w:val="22"/>
        </w:rPr>
        <w:t xml:space="preserve"> </w:t>
      </w:r>
      <w:proofErr w:type="spellStart"/>
      <w:r>
        <w:rPr>
          <w:rFonts w:ascii="Times New Roman" w:hAnsi="Times New Roman"/>
          <w:sz w:val="22"/>
          <w:szCs w:val="22"/>
        </w:rPr>
        <w:t>radova</w:t>
      </w:r>
      <w:proofErr w:type="spellEnd"/>
      <w:r>
        <w:rPr>
          <w:rFonts w:ascii="Times New Roman" w:hAnsi="Times New Roman"/>
          <w:sz w:val="22"/>
          <w:szCs w:val="22"/>
        </w:rPr>
        <w:t xml:space="preserve">. </w:t>
      </w:r>
      <w:proofErr w:type="spellStart"/>
      <w:r>
        <w:rPr>
          <w:rFonts w:ascii="Times New Roman" w:hAnsi="Times New Roman"/>
          <w:sz w:val="22"/>
          <w:szCs w:val="22"/>
        </w:rPr>
        <w:t>Ukoliko</w:t>
      </w:r>
      <w:proofErr w:type="spellEnd"/>
      <w:r>
        <w:rPr>
          <w:rFonts w:ascii="Times New Roman" w:hAnsi="Times New Roman"/>
          <w:sz w:val="22"/>
          <w:szCs w:val="22"/>
        </w:rPr>
        <w:t xml:space="preserve"> </w:t>
      </w:r>
      <w:proofErr w:type="spellStart"/>
      <w:r>
        <w:rPr>
          <w:rFonts w:ascii="Times New Roman" w:hAnsi="Times New Roman"/>
          <w:sz w:val="22"/>
          <w:szCs w:val="22"/>
        </w:rPr>
        <w:t>odabrani</w:t>
      </w:r>
      <w:proofErr w:type="spellEnd"/>
      <w:r>
        <w:rPr>
          <w:rFonts w:ascii="Times New Roman" w:hAnsi="Times New Roman"/>
          <w:sz w:val="22"/>
          <w:szCs w:val="22"/>
        </w:rPr>
        <w:t xml:space="preserve"> </w:t>
      </w:r>
      <w:proofErr w:type="spellStart"/>
      <w:r>
        <w:rPr>
          <w:rFonts w:ascii="Times New Roman" w:hAnsi="Times New Roman"/>
          <w:sz w:val="22"/>
          <w:szCs w:val="22"/>
        </w:rPr>
        <w:t>ponuditelj</w:t>
      </w:r>
      <w:proofErr w:type="spellEnd"/>
      <w:r>
        <w:rPr>
          <w:rFonts w:ascii="Times New Roman" w:hAnsi="Times New Roman"/>
          <w:sz w:val="22"/>
          <w:szCs w:val="22"/>
        </w:rPr>
        <w:t xml:space="preserve"> ne </w:t>
      </w:r>
      <w:proofErr w:type="spellStart"/>
      <w:r>
        <w:rPr>
          <w:rFonts w:ascii="Times New Roman" w:hAnsi="Times New Roman"/>
          <w:sz w:val="22"/>
          <w:szCs w:val="22"/>
        </w:rPr>
        <w:t>dostavi</w:t>
      </w:r>
      <w:proofErr w:type="spellEnd"/>
      <w:r>
        <w:rPr>
          <w:rFonts w:ascii="Times New Roman" w:hAnsi="Times New Roman"/>
          <w:sz w:val="22"/>
          <w:szCs w:val="22"/>
        </w:rPr>
        <w:t xml:space="preserve"> </w:t>
      </w:r>
      <w:proofErr w:type="spellStart"/>
      <w:r>
        <w:rPr>
          <w:rFonts w:ascii="Times New Roman" w:hAnsi="Times New Roman"/>
          <w:sz w:val="22"/>
          <w:szCs w:val="22"/>
        </w:rPr>
        <w:t>jamstvo</w:t>
      </w:r>
      <w:proofErr w:type="spellEnd"/>
      <w:r>
        <w:rPr>
          <w:rFonts w:ascii="Times New Roman" w:hAnsi="Times New Roman"/>
          <w:sz w:val="22"/>
          <w:szCs w:val="22"/>
        </w:rPr>
        <w:t xml:space="preserve"> u </w:t>
      </w:r>
      <w:proofErr w:type="spellStart"/>
      <w:r>
        <w:rPr>
          <w:rFonts w:ascii="Times New Roman" w:hAnsi="Times New Roman"/>
          <w:sz w:val="22"/>
          <w:szCs w:val="22"/>
        </w:rPr>
        <w:t>roku</w:t>
      </w:r>
      <w:proofErr w:type="spellEnd"/>
      <w:r>
        <w:rPr>
          <w:rFonts w:ascii="Times New Roman" w:hAnsi="Times New Roman"/>
          <w:sz w:val="22"/>
          <w:szCs w:val="22"/>
        </w:rPr>
        <w:t xml:space="preserve"> 8 (</w:t>
      </w:r>
      <w:proofErr w:type="spellStart"/>
      <w:r>
        <w:rPr>
          <w:rFonts w:ascii="Times New Roman" w:hAnsi="Times New Roman"/>
          <w:sz w:val="22"/>
          <w:szCs w:val="22"/>
        </w:rPr>
        <w:t>osam</w:t>
      </w:r>
      <w:proofErr w:type="spellEnd"/>
      <w:r>
        <w:rPr>
          <w:rFonts w:ascii="Times New Roman" w:hAnsi="Times New Roman"/>
          <w:sz w:val="22"/>
          <w:szCs w:val="22"/>
        </w:rPr>
        <w:t xml:space="preserve">) </w:t>
      </w:r>
      <w:proofErr w:type="spellStart"/>
      <w:proofErr w:type="gramStart"/>
      <w:r>
        <w:rPr>
          <w:rFonts w:ascii="Times New Roman" w:hAnsi="Times New Roman"/>
          <w:sz w:val="22"/>
          <w:szCs w:val="22"/>
        </w:rPr>
        <w:t>dana</w:t>
      </w:r>
      <w:proofErr w:type="spellEnd"/>
      <w:proofErr w:type="gramEnd"/>
      <w:r>
        <w:rPr>
          <w:rFonts w:ascii="Times New Roman" w:hAnsi="Times New Roman"/>
          <w:sz w:val="22"/>
          <w:szCs w:val="22"/>
        </w:rPr>
        <w:t xml:space="preserve"> </w:t>
      </w:r>
      <w:proofErr w:type="spellStart"/>
      <w:r>
        <w:rPr>
          <w:rFonts w:ascii="Times New Roman" w:hAnsi="Times New Roman"/>
          <w:sz w:val="22"/>
          <w:szCs w:val="22"/>
        </w:rPr>
        <w:t>od</w:t>
      </w:r>
      <w:proofErr w:type="spellEnd"/>
      <w:r>
        <w:rPr>
          <w:rFonts w:ascii="Times New Roman" w:hAnsi="Times New Roman"/>
          <w:sz w:val="22"/>
          <w:szCs w:val="22"/>
        </w:rPr>
        <w:t xml:space="preserve"> </w:t>
      </w:r>
      <w:proofErr w:type="spellStart"/>
      <w:r>
        <w:rPr>
          <w:rFonts w:ascii="Times New Roman" w:hAnsi="Times New Roman"/>
          <w:sz w:val="22"/>
          <w:szCs w:val="22"/>
        </w:rPr>
        <w:t>dana</w:t>
      </w:r>
      <w:proofErr w:type="spellEnd"/>
      <w:r>
        <w:rPr>
          <w:rFonts w:ascii="Times New Roman" w:hAnsi="Times New Roman"/>
          <w:sz w:val="22"/>
          <w:szCs w:val="22"/>
        </w:rPr>
        <w:t xml:space="preserve"> </w:t>
      </w:r>
      <w:proofErr w:type="spellStart"/>
      <w:r>
        <w:rPr>
          <w:rFonts w:ascii="Times New Roman" w:hAnsi="Times New Roman"/>
          <w:sz w:val="22"/>
          <w:szCs w:val="22"/>
        </w:rPr>
        <w:t>potpisa</w:t>
      </w:r>
      <w:proofErr w:type="spellEnd"/>
      <w:r>
        <w:rPr>
          <w:rFonts w:ascii="Times New Roman" w:hAnsi="Times New Roman"/>
          <w:sz w:val="22"/>
          <w:szCs w:val="22"/>
        </w:rPr>
        <w:t xml:space="preserve"> </w:t>
      </w:r>
      <w:proofErr w:type="spellStart"/>
      <w:r>
        <w:rPr>
          <w:rFonts w:ascii="Times New Roman" w:hAnsi="Times New Roman"/>
          <w:sz w:val="22"/>
          <w:szCs w:val="22"/>
        </w:rPr>
        <w:t>Ugovora</w:t>
      </w:r>
      <w:proofErr w:type="spellEnd"/>
      <w:r>
        <w:rPr>
          <w:rFonts w:ascii="Times New Roman" w:hAnsi="Times New Roman"/>
          <w:sz w:val="22"/>
          <w:szCs w:val="22"/>
        </w:rPr>
        <w:t xml:space="preserve">, a </w:t>
      </w:r>
      <w:proofErr w:type="spellStart"/>
      <w:r>
        <w:rPr>
          <w:rFonts w:ascii="Times New Roman" w:hAnsi="Times New Roman"/>
          <w:sz w:val="22"/>
          <w:szCs w:val="22"/>
        </w:rPr>
        <w:t>prije</w:t>
      </w:r>
      <w:proofErr w:type="spellEnd"/>
      <w:r>
        <w:rPr>
          <w:rFonts w:ascii="Times New Roman" w:hAnsi="Times New Roman"/>
          <w:sz w:val="22"/>
          <w:szCs w:val="22"/>
        </w:rPr>
        <w:t xml:space="preserve"> </w:t>
      </w:r>
      <w:proofErr w:type="spellStart"/>
      <w:r>
        <w:rPr>
          <w:rFonts w:ascii="Times New Roman" w:hAnsi="Times New Roman"/>
          <w:sz w:val="22"/>
          <w:szCs w:val="22"/>
        </w:rPr>
        <w:t>isteka</w:t>
      </w:r>
      <w:proofErr w:type="spellEnd"/>
      <w:r>
        <w:rPr>
          <w:rFonts w:ascii="Times New Roman" w:hAnsi="Times New Roman"/>
          <w:sz w:val="22"/>
          <w:szCs w:val="22"/>
        </w:rPr>
        <w:t xml:space="preserve"> </w:t>
      </w:r>
      <w:proofErr w:type="spellStart"/>
      <w:r>
        <w:rPr>
          <w:rFonts w:ascii="Times New Roman" w:hAnsi="Times New Roman"/>
          <w:sz w:val="22"/>
          <w:szCs w:val="22"/>
        </w:rPr>
        <w:t>jamstva</w:t>
      </w:r>
      <w:proofErr w:type="spellEnd"/>
      <w:r>
        <w:rPr>
          <w:rFonts w:ascii="Times New Roman" w:hAnsi="Times New Roman"/>
          <w:sz w:val="22"/>
          <w:szCs w:val="22"/>
        </w:rPr>
        <w:t xml:space="preserve"> </w:t>
      </w:r>
      <w:proofErr w:type="spellStart"/>
      <w:r>
        <w:rPr>
          <w:rFonts w:ascii="Times New Roman" w:hAnsi="Times New Roman"/>
          <w:sz w:val="22"/>
          <w:szCs w:val="22"/>
        </w:rPr>
        <w:t>za</w:t>
      </w:r>
      <w:proofErr w:type="spellEnd"/>
      <w:r>
        <w:rPr>
          <w:rFonts w:ascii="Times New Roman" w:hAnsi="Times New Roman"/>
          <w:sz w:val="22"/>
          <w:szCs w:val="22"/>
        </w:rPr>
        <w:t xml:space="preserve"> </w:t>
      </w:r>
      <w:proofErr w:type="spellStart"/>
      <w:r>
        <w:rPr>
          <w:rFonts w:ascii="Times New Roman" w:hAnsi="Times New Roman"/>
          <w:sz w:val="22"/>
          <w:szCs w:val="22"/>
        </w:rPr>
        <w:t>ozbiljnost</w:t>
      </w:r>
      <w:proofErr w:type="spellEnd"/>
      <w:r>
        <w:rPr>
          <w:rFonts w:ascii="Times New Roman" w:hAnsi="Times New Roman"/>
          <w:sz w:val="22"/>
          <w:szCs w:val="22"/>
        </w:rPr>
        <w:t xml:space="preserve"> </w:t>
      </w:r>
      <w:proofErr w:type="spellStart"/>
      <w:r>
        <w:rPr>
          <w:rFonts w:ascii="Times New Roman" w:hAnsi="Times New Roman"/>
          <w:sz w:val="22"/>
          <w:szCs w:val="22"/>
        </w:rPr>
        <w:t>ponude</w:t>
      </w:r>
      <w:proofErr w:type="spellEnd"/>
      <w:r>
        <w:rPr>
          <w:rFonts w:ascii="Times New Roman" w:hAnsi="Times New Roman"/>
          <w:sz w:val="22"/>
          <w:szCs w:val="22"/>
        </w:rPr>
        <w:t xml:space="preserve">, </w:t>
      </w:r>
      <w:proofErr w:type="spellStart"/>
      <w:r>
        <w:rPr>
          <w:rFonts w:ascii="Times New Roman" w:hAnsi="Times New Roman"/>
          <w:sz w:val="22"/>
          <w:szCs w:val="22"/>
        </w:rPr>
        <w:t>Naručitelj</w:t>
      </w:r>
      <w:proofErr w:type="spellEnd"/>
      <w:r>
        <w:rPr>
          <w:rFonts w:ascii="Times New Roman" w:hAnsi="Times New Roman"/>
          <w:sz w:val="22"/>
          <w:szCs w:val="22"/>
        </w:rPr>
        <w:t xml:space="preserve"> </w:t>
      </w:r>
      <w:proofErr w:type="spellStart"/>
      <w:r>
        <w:rPr>
          <w:rFonts w:ascii="Times New Roman" w:hAnsi="Times New Roman"/>
          <w:sz w:val="22"/>
          <w:szCs w:val="22"/>
        </w:rPr>
        <w:t>ima</w:t>
      </w:r>
      <w:proofErr w:type="spellEnd"/>
      <w:r>
        <w:rPr>
          <w:rFonts w:ascii="Times New Roman" w:hAnsi="Times New Roman"/>
          <w:sz w:val="22"/>
          <w:szCs w:val="22"/>
        </w:rPr>
        <w:t xml:space="preserve"> </w:t>
      </w:r>
      <w:proofErr w:type="spellStart"/>
      <w:r>
        <w:rPr>
          <w:rFonts w:ascii="Times New Roman" w:hAnsi="Times New Roman"/>
          <w:sz w:val="22"/>
          <w:szCs w:val="22"/>
        </w:rPr>
        <w:t>pravo</w:t>
      </w:r>
      <w:proofErr w:type="spellEnd"/>
      <w:r>
        <w:rPr>
          <w:rFonts w:ascii="Times New Roman" w:hAnsi="Times New Roman"/>
          <w:sz w:val="22"/>
          <w:szCs w:val="22"/>
        </w:rPr>
        <w:t xml:space="preserve"> </w:t>
      </w:r>
      <w:proofErr w:type="spellStart"/>
      <w:r>
        <w:rPr>
          <w:rFonts w:ascii="Times New Roman" w:hAnsi="Times New Roman"/>
          <w:sz w:val="22"/>
          <w:szCs w:val="22"/>
        </w:rPr>
        <w:t>raskinuti</w:t>
      </w:r>
      <w:proofErr w:type="spellEnd"/>
      <w:r>
        <w:rPr>
          <w:rFonts w:ascii="Times New Roman" w:hAnsi="Times New Roman"/>
          <w:sz w:val="22"/>
          <w:szCs w:val="22"/>
        </w:rPr>
        <w:t xml:space="preserve"> </w:t>
      </w:r>
      <w:proofErr w:type="spellStart"/>
      <w:r>
        <w:rPr>
          <w:rFonts w:ascii="Times New Roman" w:hAnsi="Times New Roman"/>
          <w:sz w:val="22"/>
          <w:szCs w:val="22"/>
        </w:rPr>
        <w:t>Ugovor</w:t>
      </w:r>
      <w:proofErr w:type="spellEnd"/>
      <w:r>
        <w:rPr>
          <w:rFonts w:ascii="Times New Roman" w:hAnsi="Times New Roman"/>
          <w:sz w:val="22"/>
          <w:szCs w:val="22"/>
        </w:rPr>
        <w:t xml:space="preserve"> </w:t>
      </w:r>
      <w:proofErr w:type="spellStart"/>
      <w:r>
        <w:rPr>
          <w:rFonts w:ascii="Times New Roman" w:hAnsi="Times New Roman"/>
          <w:sz w:val="22"/>
          <w:szCs w:val="22"/>
        </w:rPr>
        <w:t>i</w:t>
      </w:r>
      <w:proofErr w:type="spellEnd"/>
      <w:r>
        <w:rPr>
          <w:rFonts w:ascii="Times New Roman" w:hAnsi="Times New Roman"/>
          <w:sz w:val="22"/>
          <w:szCs w:val="22"/>
        </w:rPr>
        <w:t xml:space="preserve"> </w:t>
      </w:r>
      <w:proofErr w:type="spellStart"/>
      <w:r>
        <w:rPr>
          <w:rFonts w:ascii="Times New Roman" w:hAnsi="Times New Roman"/>
          <w:sz w:val="22"/>
          <w:szCs w:val="22"/>
        </w:rPr>
        <w:t>naplatiti</w:t>
      </w:r>
      <w:proofErr w:type="spellEnd"/>
      <w:r>
        <w:rPr>
          <w:rFonts w:ascii="Times New Roman" w:hAnsi="Times New Roman"/>
          <w:sz w:val="22"/>
          <w:szCs w:val="22"/>
        </w:rPr>
        <w:t xml:space="preserve"> </w:t>
      </w:r>
      <w:proofErr w:type="spellStart"/>
      <w:r>
        <w:rPr>
          <w:rFonts w:ascii="Times New Roman" w:hAnsi="Times New Roman"/>
          <w:sz w:val="22"/>
          <w:szCs w:val="22"/>
        </w:rPr>
        <w:t>jamstvo</w:t>
      </w:r>
      <w:proofErr w:type="spellEnd"/>
      <w:r>
        <w:rPr>
          <w:rFonts w:ascii="Times New Roman" w:hAnsi="Times New Roman"/>
          <w:sz w:val="22"/>
          <w:szCs w:val="22"/>
        </w:rPr>
        <w:t xml:space="preserve"> </w:t>
      </w:r>
      <w:proofErr w:type="spellStart"/>
      <w:r>
        <w:rPr>
          <w:rFonts w:ascii="Times New Roman" w:hAnsi="Times New Roman"/>
          <w:sz w:val="22"/>
          <w:szCs w:val="22"/>
        </w:rPr>
        <w:t>za</w:t>
      </w:r>
      <w:proofErr w:type="spellEnd"/>
      <w:r>
        <w:rPr>
          <w:rFonts w:ascii="Times New Roman" w:hAnsi="Times New Roman"/>
          <w:sz w:val="22"/>
          <w:szCs w:val="22"/>
        </w:rPr>
        <w:t xml:space="preserve"> </w:t>
      </w:r>
      <w:proofErr w:type="spellStart"/>
      <w:r>
        <w:rPr>
          <w:rFonts w:ascii="Times New Roman" w:hAnsi="Times New Roman"/>
          <w:sz w:val="22"/>
          <w:szCs w:val="22"/>
        </w:rPr>
        <w:t>ozbiljnost</w:t>
      </w:r>
      <w:proofErr w:type="spellEnd"/>
      <w:r>
        <w:rPr>
          <w:rFonts w:ascii="Times New Roman" w:hAnsi="Times New Roman"/>
          <w:sz w:val="22"/>
          <w:szCs w:val="22"/>
        </w:rPr>
        <w:t xml:space="preserve"> </w:t>
      </w:r>
      <w:proofErr w:type="spellStart"/>
      <w:r>
        <w:rPr>
          <w:rFonts w:ascii="Times New Roman" w:hAnsi="Times New Roman"/>
          <w:sz w:val="22"/>
          <w:szCs w:val="22"/>
        </w:rPr>
        <w:t>ponude</w:t>
      </w:r>
      <w:proofErr w:type="spellEnd"/>
      <w:r>
        <w:rPr>
          <w:rFonts w:ascii="Times New Roman" w:hAnsi="Times New Roman"/>
          <w:sz w:val="22"/>
          <w:szCs w:val="22"/>
        </w:rPr>
        <w:t xml:space="preserve">, </w:t>
      </w:r>
      <w:proofErr w:type="spellStart"/>
      <w:r>
        <w:rPr>
          <w:rFonts w:ascii="Times New Roman" w:hAnsi="Times New Roman"/>
          <w:sz w:val="22"/>
          <w:szCs w:val="22"/>
        </w:rPr>
        <w:t>te</w:t>
      </w:r>
      <w:proofErr w:type="spellEnd"/>
      <w:r>
        <w:rPr>
          <w:rFonts w:ascii="Times New Roman" w:hAnsi="Times New Roman"/>
          <w:sz w:val="22"/>
          <w:szCs w:val="22"/>
        </w:rPr>
        <w:t xml:space="preserve"> </w:t>
      </w:r>
      <w:proofErr w:type="spellStart"/>
      <w:r>
        <w:rPr>
          <w:rFonts w:ascii="Times New Roman" w:hAnsi="Times New Roman"/>
          <w:sz w:val="22"/>
          <w:szCs w:val="22"/>
        </w:rPr>
        <w:t>zahtijevati</w:t>
      </w:r>
      <w:proofErr w:type="spellEnd"/>
      <w:r>
        <w:rPr>
          <w:rFonts w:ascii="Times New Roman" w:hAnsi="Times New Roman"/>
          <w:sz w:val="22"/>
          <w:szCs w:val="22"/>
        </w:rPr>
        <w:t xml:space="preserve"> </w:t>
      </w:r>
      <w:proofErr w:type="spellStart"/>
      <w:r>
        <w:rPr>
          <w:rFonts w:ascii="Times New Roman" w:hAnsi="Times New Roman"/>
          <w:sz w:val="22"/>
          <w:szCs w:val="22"/>
        </w:rPr>
        <w:t>naknadu</w:t>
      </w:r>
      <w:proofErr w:type="spellEnd"/>
      <w:r>
        <w:rPr>
          <w:rFonts w:ascii="Times New Roman" w:hAnsi="Times New Roman"/>
          <w:sz w:val="22"/>
          <w:szCs w:val="22"/>
        </w:rPr>
        <w:t xml:space="preserve"> </w:t>
      </w:r>
      <w:proofErr w:type="spellStart"/>
      <w:r>
        <w:rPr>
          <w:rFonts w:ascii="Times New Roman" w:hAnsi="Times New Roman"/>
          <w:sz w:val="22"/>
          <w:szCs w:val="22"/>
        </w:rPr>
        <w:t>cjelokupne</w:t>
      </w:r>
      <w:proofErr w:type="spellEnd"/>
      <w:r>
        <w:rPr>
          <w:rFonts w:ascii="Times New Roman" w:hAnsi="Times New Roman"/>
          <w:sz w:val="22"/>
          <w:szCs w:val="22"/>
        </w:rPr>
        <w:t xml:space="preserve"> </w:t>
      </w:r>
      <w:proofErr w:type="spellStart"/>
      <w:r>
        <w:rPr>
          <w:rFonts w:ascii="Times New Roman" w:hAnsi="Times New Roman"/>
          <w:sz w:val="22"/>
          <w:szCs w:val="22"/>
        </w:rPr>
        <w:t>štete</w:t>
      </w:r>
      <w:proofErr w:type="spellEnd"/>
      <w:r>
        <w:rPr>
          <w:rFonts w:ascii="Times New Roman" w:hAnsi="Times New Roman"/>
          <w:sz w:val="22"/>
          <w:szCs w:val="22"/>
        </w:rPr>
        <w:t xml:space="preserve"> </w:t>
      </w:r>
      <w:proofErr w:type="spellStart"/>
      <w:r>
        <w:rPr>
          <w:rFonts w:ascii="Times New Roman" w:hAnsi="Times New Roman"/>
          <w:sz w:val="22"/>
          <w:szCs w:val="22"/>
        </w:rPr>
        <w:t>koju</w:t>
      </w:r>
      <w:proofErr w:type="spellEnd"/>
      <w:r>
        <w:rPr>
          <w:rFonts w:ascii="Times New Roman" w:hAnsi="Times New Roman"/>
          <w:sz w:val="22"/>
          <w:szCs w:val="22"/>
        </w:rPr>
        <w:t xml:space="preserve"> je </w:t>
      </w:r>
      <w:proofErr w:type="spellStart"/>
      <w:r>
        <w:rPr>
          <w:rFonts w:ascii="Times New Roman" w:hAnsi="Times New Roman"/>
          <w:sz w:val="22"/>
          <w:szCs w:val="22"/>
        </w:rPr>
        <w:t>zbog</w:t>
      </w:r>
      <w:proofErr w:type="spellEnd"/>
      <w:r>
        <w:rPr>
          <w:rFonts w:ascii="Times New Roman" w:hAnsi="Times New Roman"/>
          <w:sz w:val="22"/>
          <w:szCs w:val="22"/>
        </w:rPr>
        <w:t xml:space="preserve"> toga </w:t>
      </w:r>
      <w:proofErr w:type="spellStart"/>
      <w:r>
        <w:rPr>
          <w:rFonts w:ascii="Times New Roman" w:hAnsi="Times New Roman"/>
          <w:sz w:val="22"/>
          <w:szCs w:val="22"/>
        </w:rPr>
        <w:t>pretrpio</w:t>
      </w:r>
      <w:proofErr w:type="spellEnd"/>
      <w:r>
        <w:rPr>
          <w:rFonts w:ascii="Times New Roman" w:hAnsi="Times New Roman"/>
          <w:sz w:val="22"/>
          <w:szCs w:val="22"/>
        </w:rPr>
        <w:t>.</w:t>
      </w:r>
    </w:p>
    <w:p w:rsidR="00B15DEC" w:rsidRDefault="00B15DEC" w:rsidP="00B15DEC">
      <w:pPr>
        <w:pStyle w:val="T-98-2"/>
        <w:tabs>
          <w:tab w:val="left" w:pos="708"/>
        </w:tabs>
        <w:spacing w:after="0"/>
        <w:ind w:left="0" w:firstLine="0"/>
        <w:rPr>
          <w:rFonts w:ascii="Times New Roman" w:hAnsi="Times New Roman"/>
          <w:sz w:val="22"/>
          <w:szCs w:val="22"/>
          <w:lang w:val="hr-HR"/>
        </w:rPr>
      </w:pPr>
    </w:p>
    <w:p w:rsidR="00B15DEC" w:rsidRDefault="00B15DEC" w:rsidP="00B15DEC">
      <w:pPr>
        <w:pStyle w:val="T-98-2"/>
        <w:tabs>
          <w:tab w:val="left" w:pos="708"/>
        </w:tabs>
        <w:spacing w:after="0"/>
        <w:ind w:left="0" w:firstLine="0"/>
        <w:rPr>
          <w:rFonts w:ascii="Times New Roman" w:hAnsi="Times New Roman"/>
          <w:sz w:val="22"/>
          <w:szCs w:val="22"/>
          <w:lang w:val="hr-HR"/>
        </w:rPr>
      </w:pPr>
    </w:p>
    <w:p w:rsidR="00B15DEC" w:rsidRDefault="00B15DEC" w:rsidP="00B15DEC">
      <w:pPr>
        <w:pStyle w:val="T-98-2"/>
        <w:tabs>
          <w:tab w:val="left" w:pos="708"/>
        </w:tabs>
        <w:spacing w:after="0"/>
        <w:ind w:left="0" w:firstLine="0"/>
        <w:rPr>
          <w:rFonts w:ascii="Times New Roman" w:hAnsi="Times New Roman"/>
          <w:sz w:val="22"/>
          <w:szCs w:val="22"/>
          <w:lang w:val="hr-HR"/>
        </w:rPr>
      </w:pPr>
    </w:p>
    <w:p w:rsidR="00B15DEC" w:rsidRDefault="00B15DEC" w:rsidP="00B15DEC">
      <w:pPr>
        <w:pStyle w:val="T-98-2"/>
        <w:tabs>
          <w:tab w:val="left" w:pos="708"/>
        </w:tabs>
        <w:spacing w:after="0"/>
        <w:ind w:left="0" w:firstLine="0"/>
        <w:rPr>
          <w:rFonts w:ascii="Times New Roman" w:hAnsi="Times New Roman"/>
          <w:sz w:val="22"/>
          <w:szCs w:val="22"/>
          <w:lang w:val="hr-HR"/>
        </w:rPr>
      </w:pPr>
    </w:p>
    <w:p w:rsidR="00B15DEC" w:rsidRDefault="00B15DEC" w:rsidP="00B15DEC">
      <w:pPr>
        <w:pStyle w:val="T-98-2"/>
        <w:tabs>
          <w:tab w:val="left" w:pos="708"/>
        </w:tabs>
        <w:spacing w:after="0"/>
        <w:ind w:left="0" w:firstLine="0"/>
        <w:rPr>
          <w:rFonts w:ascii="Times New Roman" w:hAnsi="Times New Roman"/>
          <w:b/>
          <w:sz w:val="22"/>
          <w:szCs w:val="22"/>
          <w:lang w:val="hr-HR"/>
        </w:rPr>
      </w:pPr>
      <w:r>
        <w:rPr>
          <w:rFonts w:ascii="Times New Roman" w:hAnsi="Times New Roman"/>
          <w:b/>
          <w:sz w:val="22"/>
          <w:szCs w:val="22"/>
          <w:lang w:val="hr-HR"/>
        </w:rPr>
        <w:t xml:space="preserve">6.4. Zaprimanje ponuda i podaci o javnom otvaranju ponuda   </w:t>
      </w:r>
    </w:p>
    <w:p w:rsidR="00B15DEC" w:rsidRDefault="00B15DEC" w:rsidP="00B15DEC">
      <w:pPr>
        <w:pStyle w:val="T-98-2"/>
        <w:tabs>
          <w:tab w:val="num" w:pos="360"/>
          <w:tab w:val="left" w:pos="540"/>
          <w:tab w:val="left" w:pos="708"/>
        </w:tabs>
        <w:spacing w:after="0"/>
        <w:ind w:left="0" w:firstLine="0"/>
        <w:rPr>
          <w:rFonts w:ascii="Times New Roman" w:hAnsi="Times New Roman"/>
          <w:b/>
          <w:sz w:val="22"/>
          <w:szCs w:val="22"/>
          <w:lang w:val="hr-HR"/>
        </w:rPr>
      </w:pPr>
      <w:r>
        <w:rPr>
          <w:rFonts w:ascii="Times New Roman" w:hAnsi="Times New Roman"/>
          <w:b/>
          <w:sz w:val="22"/>
          <w:szCs w:val="22"/>
          <w:lang w:val="hr-HR"/>
        </w:rPr>
        <w:t>6.4.1. Zaprimanje ponuda</w:t>
      </w:r>
    </w:p>
    <w:p w:rsidR="00B15DEC" w:rsidRDefault="00B15DEC" w:rsidP="00B15DEC">
      <w:pPr>
        <w:ind w:left="540"/>
        <w:rPr>
          <w:sz w:val="22"/>
          <w:szCs w:val="22"/>
        </w:rPr>
      </w:pPr>
      <w:r>
        <w:rPr>
          <w:sz w:val="22"/>
          <w:szCs w:val="22"/>
        </w:rPr>
        <w:t>Svaka pravodobno zaprimljena ponuda upisuje se u upisnik o zaprimanju ponuda te dobiva redni broj prema redoslijedu zaprimanja. Ako je dostavljena izmjena i/ili dopuna ponude, ponuda dobiva novi redni broj prema redoslijedu zaprimanja posljednje izmjene i/ili dopune te ponude.</w:t>
      </w:r>
    </w:p>
    <w:p w:rsidR="00B15DEC" w:rsidRDefault="00B15DEC" w:rsidP="00B15DEC">
      <w:pPr>
        <w:pStyle w:val="Tijeloteksta-uvlaka3"/>
        <w:ind w:left="540"/>
        <w:rPr>
          <w:rFonts w:ascii="Times New Roman" w:hAnsi="Times New Roman"/>
        </w:rPr>
      </w:pPr>
      <w:r>
        <w:rPr>
          <w:rFonts w:ascii="Times New Roman" w:hAnsi="Times New Roman"/>
        </w:rPr>
        <w:lastRenderedPageBreak/>
        <w:t>Ponuda dostavljena nakon isteka roka za dostavu ponuda, obilježit će se kao zakašnjela, te će se  neotvorena vratiti pošiljatelju bez odgode.</w:t>
      </w:r>
    </w:p>
    <w:p w:rsidR="00B15DEC" w:rsidRDefault="00B15DEC" w:rsidP="00B15DEC">
      <w:pPr>
        <w:tabs>
          <w:tab w:val="left" w:pos="0"/>
        </w:tabs>
        <w:ind w:left="0"/>
        <w:rPr>
          <w:b/>
          <w:sz w:val="22"/>
          <w:szCs w:val="22"/>
        </w:rPr>
      </w:pPr>
    </w:p>
    <w:p w:rsidR="00B15DEC" w:rsidRDefault="00B15DEC" w:rsidP="00B15DEC">
      <w:pPr>
        <w:tabs>
          <w:tab w:val="left" w:pos="0"/>
        </w:tabs>
        <w:ind w:left="0"/>
        <w:rPr>
          <w:b/>
          <w:sz w:val="22"/>
          <w:szCs w:val="22"/>
        </w:rPr>
      </w:pPr>
    </w:p>
    <w:p w:rsidR="00B15DEC" w:rsidRDefault="00B15DEC" w:rsidP="00B15DEC">
      <w:pPr>
        <w:ind w:left="0"/>
        <w:rPr>
          <w:b/>
          <w:sz w:val="22"/>
          <w:szCs w:val="22"/>
        </w:rPr>
      </w:pPr>
      <w:r>
        <w:rPr>
          <w:b/>
          <w:sz w:val="22"/>
          <w:szCs w:val="22"/>
        </w:rPr>
        <w:t>6.5. Dokumenti koji će se nakon završetka postupka javne nabave vratiti ponuditeljima</w:t>
      </w:r>
    </w:p>
    <w:p w:rsidR="00B15DEC" w:rsidRDefault="00B15DEC" w:rsidP="00B15DEC">
      <w:pPr>
        <w:ind w:left="360"/>
        <w:rPr>
          <w:sz w:val="22"/>
          <w:szCs w:val="22"/>
        </w:rPr>
      </w:pPr>
      <w:r>
        <w:rPr>
          <w:sz w:val="22"/>
          <w:szCs w:val="22"/>
        </w:rPr>
        <w:t>Jamstvo za ozbiljnost ponude vraća se ponuditeljima koji nisu odabrani neposredno nakon završetka postupka nabave. Postupak nabave završava nakon što odluka o odabiru/poništenju postane izvršna. Odabranom ponuditelju jamstvo za ozbiljnost ponude vraća se nakon sklapanja ugovora.</w:t>
      </w:r>
    </w:p>
    <w:p w:rsidR="00B15DEC" w:rsidRDefault="00B15DEC" w:rsidP="00B15DEC">
      <w:pPr>
        <w:ind w:left="0"/>
        <w:rPr>
          <w:rFonts w:ascii="Calibri" w:hAnsi="Calibri"/>
          <w:sz w:val="22"/>
          <w:szCs w:val="22"/>
        </w:rPr>
      </w:pPr>
    </w:p>
    <w:p w:rsidR="00B15DEC" w:rsidRDefault="00B15DEC" w:rsidP="00B15DEC">
      <w:pPr>
        <w:ind w:left="0"/>
        <w:rPr>
          <w:b/>
          <w:sz w:val="22"/>
          <w:szCs w:val="22"/>
        </w:rPr>
      </w:pPr>
      <w:r>
        <w:rPr>
          <w:b/>
          <w:sz w:val="22"/>
          <w:szCs w:val="22"/>
        </w:rPr>
        <w:t xml:space="preserve">6.6. Posebni i ostali uvjeti za izvršenje ugovora </w:t>
      </w:r>
    </w:p>
    <w:p w:rsidR="00B15DEC" w:rsidRDefault="00B15DEC" w:rsidP="00B15DEC">
      <w:pPr>
        <w:autoSpaceDE w:val="0"/>
        <w:autoSpaceDN w:val="0"/>
        <w:adjustRightInd w:val="0"/>
        <w:spacing w:line="230" w:lineRule="exact"/>
        <w:ind w:left="0"/>
        <w:outlineLvl w:val="0"/>
        <w:rPr>
          <w:bCs/>
          <w:sz w:val="22"/>
          <w:szCs w:val="22"/>
          <w:lang w:eastAsia="hr-HR"/>
        </w:rPr>
      </w:pPr>
      <w:r>
        <w:rPr>
          <w:bCs/>
          <w:sz w:val="22"/>
          <w:szCs w:val="22"/>
          <w:lang w:eastAsia="hr-HR"/>
        </w:rPr>
        <w:t xml:space="preserve">        Ugovor između naručitelja i odabranog ponuditelja sadržavat će uvjete koji su propisani ovim Uputama     </w:t>
      </w:r>
    </w:p>
    <w:p w:rsidR="00B15DEC" w:rsidRDefault="00B15DEC" w:rsidP="00B15DEC">
      <w:pPr>
        <w:autoSpaceDE w:val="0"/>
        <w:autoSpaceDN w:val="0"/>
        <w:adjustRightInd w:val="0"/>
        <w:spacing w:line="230" w:lineRule="exact"/>
        <w:ind w:left="0"/>
        <w:outlineLvl w:val="0"/>
        <w:rPr>
          <w:bCs/>
          <w:sz w:val="22"/>
          <w:szCs w:val="22"/>
          <w:lang w:eastAsia="hr-HR"/>
        </w:rPr>
      </w:pPr>
      <w:r>
        <w:rPr>
          <w:bCs/>
          <w:sz w:val="22"/>
          <w:szCs w:val="22"/>
          <w:lang w:eastAsia="hr-HR"/>
        </w:rPr>
        <w:t xml:space="preserve">        i prihvaćeni ponudom odabranog Ponuditelja. </w:t>
      </w:r>
    </w:p>
    <w:p w:rsidR="00B15DEC" w:rsidRDefault="00B15DEC" w:rsidP="00B15DEC">
      <w:pPr>
        <w:tabs>
          <w:tab w:val="left" w:pos="0"/>
        </w:tabs>
        <w:ind w:left="0"/>
        <w:rPr>
          <w:rFonts w:ascii="Calibri" w:hAnsi="Calibri"/>
          <w:b/>
          <w:sz w:val="22"/>
          <w:szCs w:val="22"/>
        </w:rPr>
      </w:pPr>
    </w:p>
    <w:p w:rsidR="00B15DEC" w:rsidRDefault="00B15DEC" w:rsidP="00B15DEC">
      <w:pPr>
        <w:tabs>
          <w:tab w:val="left" w:pos="142"/>
          <w:tab w:val="left" w:pos="426"/>
        </w:tabs>
        <w:ind w:left="0"/>
        <w:rPr>
          <w:b/>
          <w:sz w:val="22"/>
          <w:szCs w:val="22"/>
        </w:rPr>
      </w:pPr>
      <w:r>
        <w:rPr>
          <w:b/>
          <w:sz w:val="22"/>
          <w:szCs w:val="22"/>
        </w:rPr>
        <w:t>6.7. Rok donošenja odluke o odabiru ili poništenju</w:t>
      </w:r>
    </w:p>
    <w:p w:rsidR="00B15DEC" w:rsidRDefault="00B15DEC" w:rsidP="00B15DEC">
      <w:pPr>
        <w:ind w:left="360"/>
        <w:rPr>
          <w:sz w:val="22"/>
          <w:szCs w:val="22"/>
        </w:rPr>
      </w:pPr>
      <w:r>
        <w:rPr>
          <w:sz w:val="22"/>
          <w:szCs w:val="22"/>
        </w:rPr>
        <w:t>Naručitelj će donijet</w:t>
      </w:r>
      <w:r w:rsidR="00DE2F65">
        <w:rPr>
          <w:sz w:val="22"/>
          <w:szCs w:val="22"/>
        </w:rPr>
        <w:t xml:space="preserve">i odluku o odabiru u roku od 8 </w:t>
      </w:r>
      <w:r>
        <w:rPr>
          <w:sz w:val="22"/>
          <w:szCs w:val="22"/>
        </w:rPr>
        <w:t>dana.</w:t>
      </w:r>
    </w:p>
    <w:p w:rsidR="00B15DEC" w:rsidRDefault="00B15DEC" w:rsidP="00B15DEC">
      <w:pPr>
        <w:ind w:left="360"/>
        <w:rPr>
          <w:sz w:val="22"/>
          <w:szCs w:val="22"/>
        </w:rPr>
      </w:pPr>
      <w:r>
        <w:rPr>
          <w:sz w:val="22"/>
          <w:szCs w:val="22"/>
        </w:rPr>
        <w:t xml:space="preserve">Odluka o odabiru najpovoljnije ponude biti će dostavljena svim ponuditeljima preporučenom pošiljkom. </w:t>
      </w:r>
    </w:p>
    <w:p w:rsidR="00B15DEC" w:rsidRDefault="00B15DEC" w:rsidP="00B15DEC">
      <w:pPr>
        <w:tabs>
          <w:tab w:val="left" w:pos="0"/>
        </w:tabs>
        <w:ind w:left="0"/>
        <w:rPr>
          <w:sz w:val="22"/>
          <w:szCs w:val="22"/>
        </w:rPr>
      </w:pPr>
    </w:p>
    <w:p w:rsidR="00B15DEC" w:rsidRDefault="00B15DEC" w:rsidP="00B15DEC">
      <w:pPr>
        <w:ind w:left="0"/>
        <w:rPr>
          <w:rFonts w:ascii="Calibri" w:hAnsi="Calibri"/>
          <w:sz w:val="22"/>
          <w:szCs w:val="22"/>
        </w:rPr>
      </w:pPr>
    </w:p>
    <w:p w:rsidR="00B15DEC" w:rsidRDefault="00B15DEC" w:rsidP="00B15DEC">
      <w:pPr>
        <w:ind w:left="0"/>
        <w:rPr>
          <w:b/>
          <w:sz w:val="22"/>
          <w:szCs w:val="22"/>
        </w:rPr>
      </w:pPr>
      <w:r>
        <w:rPr>
          <w:b/>
          <w:sz w:val="22"/>
          <w:szCs w:val="22"/>
        </w:rPr>
        <w:t>6.8.Rok, način i uvjeti plaćanja</w:t>
      </w:r>
    </w:p>
    <w:p w:rsidR="00B15DEC" w:rsidRDefault="00B15DEC" w:rsidP="00B15DEC">
      <w:pPr>
        <w:ind w:left="360"/>
        <w:rPr>
          <w:sz w:val="22"/>
          <w:szCs w:val="22"/>
        </w:rPr>
      </w:pPr>
    </w:p>
    <w:p w:rsidR="00B15DEC" w:rsidRDefault="00B15DEC" w:rsidP="00B15DEC">
      <w:pPr>
        <w:autoSpaceDE w:val="0"/>
        <w:autoSpaceDN w:val="0"/>
        <w:adjustRightInd w:val="0"/>
        <w:spacing w:line="230" w:lineRule="exact"/>
        <w:ind w:left="0"/>
        <w:outlineLvl w:val="0"/>
        <w:rPr>
          <w:bCs/>
          <w:sz w:val="22"/>
          <w:szCs w:val="22"/>
          <w:lang w:eastAsia="hr-HR"/>
        </w:rPr>
      </w:pPr>
      <w:r>
        <w:rPr>
          <w:bCs/>
          <w:sz w:val="22"/>
          <w:szCs w:val="22"/>
          <w:lang w:eastAsia="hr-HR"/>
        </w:rPr>
        <w:t xml:space="preserve">Sva plaćanja će se izvršiti na poslovni račun odabranog ponuditelja, temeljem ovjerene privremene i okončane situacije. Situaciju ovjerava naručitelj u roku od pet dana. </w:t>
      </w:r>
    </w:p>
    <w:p w:rsidR="00B15DEC" w:rsidRDefault="00B15DEC" w:rsidP="00B15DEC">
      <w:pPr>
        <w:autoSpaceDE w:val="0"/>
        <w:autoSpaceDN w:val="0"/>
        <w:adjustRightInd w:val="0"/>
        <w:spacing w:line="230" w:lineRule="exact"/>
        <w:ind w:left="0"/>
        <w:outlineLvl w:val="0"/>
        <w:rPr>
          <w:bCs/>
          <w:sz w:val="22"/>
          <w:szCs w:val="22"/>
          <w:lang w:eastAsia="hr-HR"/>
        </w:rPr>
      </w:pPr>
      <w:r>
        <w:rPr>
          <w:bCs/>
          <w:sz w:val="22"/>
          <w:szCs w:val="22"/>
          <w:lang w:eastAsia="hr-HR"/>
        </w:rPr>
        <w:t xml:space="preserve">Obračun izvedenih radova vrši se na osnovu stvarno izvedenih radova utvrđenih građevinskom knjigom i prema jediničnim cijenama iz ugovorenog troškovnika ovjerenih od strane nadzornog inženjera i odgovorne osobe naručitelja. </w:t>
      </w:r>
    </w:p>
    <w:p w:rsidR="00B15DEC" w:rsidRDefault="00B15DEC" w:rsidP="00B15DEC">
      <w:pPr>
        <w:autoSpaceDE w:val="0"/>
        <w:autoSpaceDN w:val="0"/>
        <w:adjustRightInd w:val="0"/>
        <w:spacing w:line="230" w:lineRule="exact"/>
        <w:ind w:left="0"/>
        <w:outlineLvl w:val="0"/>
        <w:rPr>
          <w:bCs/>
          <w:sz w:val="22"/>
          <w:szCs w:val="22"/>
          <w:lang w:eastAsia="hr-HR"/>
        </w:rPr>
      </w:pPr>
      <w:r>
        <w:rPr>
          <w:bCs/>
          <w:sz w:val="22"/>
          <w:szCs w:val="22"/>
          <w:lang w:eastAsia="hr-HR"/>
        </w:rPr>
        <w:t xml:space="preserve">Plaćanje se vrši u kunama. </w:t>
      </w:r>
    </w:p>
    <w:p w:rsidR="00B15DEC" w:rsidRDefault="00B15DEC" w:rsidP="00B15DEC">
      <w:pPr>
        <w:autoSpaceDE w:val="0"/>
        <w:autoSpaceDN w:val="0"/>
        <w:adjustRightInd w:val="0"/>
        <w:spacing w:line="230" w:lineRule="exact"/>
        <w:ind w:left="0"/>
        <w:outlineLvl w:val="0"/>
        <w:rPr>
          <w:bCs/>
          <w:sz w:val="22"/>
          <w:szCs w:val="22"/>
          <w:lang w:eastAsia="hr-HR"/>
        </w:rPr>
      </w:pPr>
      <w:r>
        <w:rPr>
          <w:bCs/>
          <w:sz w:val="22"/>
          <w:szCs w:val="22"/>
          <w:lang w:eastAsia="hr-HR"/>
        </w:rPr>
        <w:t xml:space="preserve">Ne odobrava se plaćanje predujma. </w:t>
      </w:r>
    </w:p>
    <w:p w:rsidR="00B15DEC" w:rsidRDefault="00B15DEC" w:rsidP="00B15DEC">
      <w:pPr>
        <w:widowControl w:val="0"/>
        <w:ind w:left="0"/>
        <w:rPr>
          <w:rFonts w:eastAsia="Arial Unicode MS"/>
          <w:sz w:val="22"/>
          <w:szCs w:val="22"/>
          <w:lang w:eastAsia="hr-HR"/>
        </w:rPr>
      </w:pPr>
      <w:r>
        <w:rPr>
          <w:rFonts w:eastAsia="Arial Unicode MS"/>
          <w:color w:val="000000"/>
          <w:sz w:val="22"/>
          <w:szCs w:val="22"/>
          <w:lang w:eastAsia="hr-HR"/>
        </w:rPr>
        <w:t xml:space="preserve">U slučaju da je izvoditelj dio ugovora dao u podugovor </w:t>
      </w:r>
      <w:proofErr w:type="spellStart"/>
      <w:r>
        <w:rPr>
          <w:rFonts w:eastAsia="Arial Unicode MS"/>
          <w:color w:val="000000"/>
          <w:sz w:val="22"/>
          <w:szCs w:val="22"/>
          <w:lang w:eastAsia="hr-HR"/>
        </w:rPr>
        <w:t>podizvoditelju</w:t>
      </w:r>
      <w:proofErr w:type="spellEnd"/>
      <w:r>
        <w:rPr>
          <w:rFonts w:eastAsia="Arial Unicode MS"/>
          <w:color w:val="000000"/>
          <w:sz w:val="22"/>
          <w:szCs w:val="22"/>
          <w:lang w:eastAsia="hr-HR"/>
        </w:rPr>
        <w:t xml:space="preserve">, a s obzirom da se tako izvedeni radovi plaćaju neposredno </w:t>
      </w:r>
      <w:proofErr w:type="spellStart"/>
      <w:r>
        <w:rPr>
          <w:rFonts w:eastAsia="Arial Unicode MS"/>
          <w:color w:val="000000"/>
          <w:sz w:val="22"/>
          <w:szCs w:val="22"/>
          <w:lang w:eastAsia="hr-HR"/>
        </w:rPr>
        <w:t>podizvoditeljima</w:t>
      </w:r>
      <w:proofErr w:type="spellEnd"/>
      <w:r>
        <w:rPr>
          <w:rFonts w:eastAsia="Arial Unicode MS"/>
          <w:color w:val="000000"/>
          <w:sz w:val="22"/>
          <w:szCs w:val="22"/>
          <w:lang w:eastAsia="hr-HR"/>
        </w:rPr>
        <w:t xml:space="preserve">, izvoditelj je obvezan svojim situacijama priložiti račune odnosno situacije svojih </w:t>
      </w:r>
      <w:proofErr w:type="spellStart"/>
      <w:r>
        <w:rPr>
          <w:rFonts w:eastAsia="Arial Unicode MS"/>
          <w:color w:val="000000"/>
          <w:sz w:val="22"/>
          <w:szCs w:val="22"/>
          <w:lang w:eastAsia="hr-HR"/>
        </w:rPr>
        <w:t>podizvoditelja</w:t>
      </w:r>
      <w:proofErr w:type="spellEnd"/>
      <w:r>
        <w:rPr>
          <w:rFonts w:eastAsia="Arial Unicode MS"/>
          <w:color w:val="000000"/>
          <w:sz w:val="22"/>
          <w:szCs w:val="22"/>
          <w:lang w:eastAsia="hr-HR"/>
        </w:rPr>
        <w:t xml:space="preserve"> koje je prethodno odobrio i ovjerio.</w:t>
      </w:r>
    </w:p>
    <w:p w:rsidR="00B15DEC" w:rsidRDefault="00B15DEC" w:rsidP="00B15DEC">
      <w:pPr>
        <w:ind w:left="0"/>
        <w:rPr>
          <w:sz w:val="22"/>
          <w:szCs w:val="22"/>
        </w:rPr>
      </w:pPr>
    </w:p>
    <w:p w:rsidR="00B15DEC" w:rsidRDefault="00B15DEC" w:rsidP="00B15DEC">
      <w:pPr>
        <w:ind w:left="0"/>
        <w:rPr>
          <w:sz w:val="22"/>
          <w:szCs w:val="22"/>
        </w:rPr>
      </w:pPr>
      <w:r>
        <w:rPr>
          <w:sz w:val="22"/>
          <w:szCs w:val="22"/>
        </w:rPr>
        <w:t>Naručitelj nije upisan u registar obveznika poreza na dodanu vrijednost.</w:t>
      </w:r>
    </w:p>
    <w:p w:rsidR="00B15DEC" w:rsidRDefault="00B15DEC" w:rsidP="00B15DEC">
      <w:pPr>
        <w:ind w:left="0"/>
        <w:rPr>
          <w:b/>
          <w:bCs/>
          <w:sz w:val="22"/>
          <w:szCs w:val="22"/>
        </w:rPr>
      </w:pPr>
    </w:p>
    <w:p w:rsidR="00B15DEC" w:rsidRDefault="00B15DEC" w:rsidP="00B15DEC">
      <w:pPr>
        <w:ind w:left="0"/>
        <w:rPr>
          <w:b/>
          <w:bCs/>
          <w:sz w:val="22"/>
          <w:szCs w:val="22"/>
        </w:rPr>
      </w:pPr>
      <w:r>
        <w:rPr>
          <w:b/>
          <w:bCs/>
          <w:sz w:val="22"/>
          <w:szCs w:val="22"/>
        </w:rPr>
        <w:t xml:space="preserve">6.9.  Trošak izrade ponude </w:t>
      </w:r>
    </w:p>
    <w:p w:rsidR="00B15DEC" w:rsidRDefault="00B15DEC" w:rsidP="00B15DEC">
      <w:pPr>
        <w:ind w:left="540" w:hanging="440"/>
        <w:rPr>
          <w:sz w:val="22"/>
          <w:szCs w:val="22"/>
        </w:rPr>
      </w:pPr>
      <w:r>
        <w:rPr>
          <w:sz w:val="22"/>
          <w:szCs w:val="22"/>
        </w:rPr>
        <w:t xml:space="preserve">      </w:t>
      </w:r>
      <w:r>
        <w:rPr>
          <w:sz w:val="22"/>
          <w:szCs w:val="22"/>
        </w:rPr>
        <w:tab/>
        <w:t>Trošak izrade i podnošenja ponude u cijelosti snosi ponuditelj.</w:t>
      </w:r>
    </w:p>
    <w:p w:rsidR="00B15DEC" w:rsidRDefault="00B15DEC" w:rsidP="00B15DEC">
      <w:pPr>
        <w:ind w:left="540" w:hanging="440"/>
        <w:rPr>
          <w:sz w:val="22"/>
          <w:szCs w:val="22"/>
        </w:rPr>
      </w:pPr>
    </w:p>
    <w:p w:rsidR="00B15DEC" w:rsidRDefault="00B15DEC" w:rsidP="00B15DEC">
      <w:pPr>
        <w:ind w:left="0"/>
        <w:rPr>
          <w:sz w:val="22"/>
          <w:szCs w:val="22"/>
        </w:rPr>
      </w:pPr>
    </w:p>
    <w:p w:rsidR="00B15DEC" w:rsidRDefault="00B15DEC" w:rsidP="00B15DEC">
      <w:pPr>
        <w:tabs>
          <w:tab w:val="left" w:pos="540"/>
        </w:tabs>
        <w:ind w:left="0"/>
        <w:rPr>
          <w:b/>
          <w:sz w:val="22"/>
          <w:szCs w:val="22"/>
        </w:rPr>
      </w:pPr>
      <w:r>
        <w:rPr>
          <w:b/>
          <w:bCs/>
          <w:sz w:val="22"/>
          <w:szCs w:val="22"/>
        </w:rPr>
        <w:t>6.10. Tajnost dokumentacije gospodarskih subjekata</w:t>
      </w:r>
    </w:p>
    <w:p w:rsidR="00B15DEC" w:rsidRDefault="00B15DEC" w:rsidP="00B15DEC">
      <w:pPr>
        <w:ind w:left="540"/>
        <w:rPr>
          <w:sz w:val="22"/>
          <w:szCs w:val="22"/>
        </w:rPr>
      </w:pPr>
      <w:r>
        <w:rPr>
          <w:sz w:val="22"/>
          <w:szCs w:val="22"/>
        </w:rPr>
        <w:t>Ako gospodarski subjekt označava određene podatke iz ponude poslovnom tajnom, obvezan je u  ponudi navesti pravnu osnovu na temelju koje su ti podaci tajni. Gospodarski subjekti ne smiju označiti tajnim podatke o jediničnim cijenama, iznosima pojedine stavke te cijeni ponude.</w:t>
      </w:r>
    </w:p>
    <w:p w:rsidR="00B15DEC" w:rsidRDefault="00B15DEC" w:rsidP="00B15DEC">
      <w:pPr>
        <w:jc w:val="left"/>
        <w:rPr>
          <w:sz w:val="22"/>
          <w:szCs w:val="22"/>
        </w:rPr>
      </w:pPr>
    </w:p>
    <w:p w:rsidR="00DE2F65" w:rsidRDefault="00DE2F65" w:rsidP="00B15DEC">
      <w:pPr>
        <w:jc w:val="left"/>
        <w:rPr>
          <w:sz w:val="22"/>
          <w:szCs w:val="22"/>
        </w:rPr>
      </w:pPr>
    </w:p>
    <w:p w:rsidR="00B15DEC" w:rsidRDefault="00B15DEC" w:rsidP="00B15DEC">
      <w:pPr>
        <w:tabs>
          <w:tab w:val="left" w:pos="360"/>
          <w:tab w:val="left" w:pos="540"/>
        </w:tabs>
        <w:ind w:left="0"/>
        <w:rPr>
          <w:b/>
          <w:sz w:val="22"/>
          <w:szCs w:val="22"/>
        </w:rPr>
      </w:pPr>
      <w:r>
        <w:rPr>
          <w:b/>
          <w:sz w:val="22"/>
          <w:szCs w:val="22"/>
        </w:rPr>
        <w:t>6.12.  Izmjene i dopune Uputa</w:t>
      </w:r>
    </w:p>
    <w:p w:rsidR="00B15DEC" w:rsidRDefault="00B15DEC" w:rsidP="00B15DEC">
      <w:pPr>
        <w:tabs>
          <w:tab w:val="left" w:pos="540"/>
        </w:tabs>
        <w:ind w:left="540"/>
        <w:rPr>
          <w:sz w:val="22"/>
          <w:szCs w:val="22"/>
        </w:rPr>
      </w:pPr>
      <w:r>
        <w:rPr>
          <w:sz w:val="22"/>
          <w:szCs w:val="22"/>
        </w:rPr>
        <w:t>Ukoliko naručitelj izmjeni ili dopuni Upute za dostavu ponuda ili na zahtjev gospodarskog subjekta pojasni ili izmjeni odredbe iste, obavijest će se dostaviti svim zainteresiranim gospodarskim subjektima kojima je upućen poziv za dostavu ponuda.</w:t>
      </w:r>
    </w:p>
    <w:p w:rsidR="00B15DEC" w:rsidRDefault="00B15DEC" w:rsidP="00B15DEC">
      <w:pPr>
        <w:tabs>
          <w:tab w:val="left" w:pos="540"/>
        </w:tabs>
        <w:ind w:left="540"/>
        <w:rPr>
          <w:rFonts w:ascii="Calibri" w:hAnsi="Calibri"/>
          <w:sz w:val="22"/>
          <w:szCs w:val="22"/>
        </w:rPr>
      </w:pPr>
    </w:p>
    <w:p w:rsidR="00B15DEC" w:rsidRDefault="00B15DEC" w:rsidP="00B15DEC">
      <w:pPr>
        <w:tabs>
          <w:tab w:val="left" w:pos="540"/>
        </w:tabs>
        <w:ind w:left="0"/>
        <w:rPr>
          <w:b/>
          <w:sz w:val="22"/>
          <w:szCs w:val="22"/>
        </w:rPr>
      </w:pPr>
      <w:r>
        <w:rPr>
          <w:b/>
          <w:sz w:val="22"/>
          <w:szCs w:val="22"/>
        </w:rPr>
        <w:t>6.13.  Pojašnjenja, dodatne informacije i zahtjevi izmjene Uputa</w:t>
      </w:r>
    </w:p>
    <w:p w:rsidR="00B15DEC" w:rsidRDefault="00B15DEC" w:rsidP="00B15DEC">
      <w:pPr>
        <w:ind w:left="540"/>
        <w:rPr>
          <w:sz w:val="22"/>
          <w:szCs w:val="22"/>
        </w:rPr>
      </w:pPr>
      <w:r>
        <w:rPr>
          <w:sz w:val="22"/>
          <w:szCs w:val="22"/>
        </w:rPr>
        <w:t>Ako je potrebno, gospodarski subjekti mogu za vrijeme roka za dostavu ponuda zahtijevati dodatne informacije i objašnjenja te izmjene vezane uz ove Upute. Pod uvjetom da je zahtjev dostavljen pravodobno, odnosno najkasnije tijekom četvrtog dana prije dana u kojem ističe rok za dostavu ponuda u ovom postupku nabave.</w:t>
      </w:r>
    </w:p>
    <w:p w:rsidR="00B15DEC" w:rsidRDefault="00B15DEC" w:rsidP="00B15DEC">
      <w:pPr>
        <w:tabs>
          <w:tab w:val="left" w:pos="540"/>
        </w:tabs>
        <w:ind w:left="540"/>
        <w:rPr>
          <w:sz w:val="22"/>
          <w:szCs w:val="22"/>
        </w:rPr>
      </w:pPr>
      <w:r>
        <w:rPr>
          <w:sz w:val="22"/>
          <w:szCs w:val="22"/>
        </w:rPr>
        <w:t>Pisani zahtjev ponuditelja za objašnjenjem, odnosno izmjenom Uputa za nadmetanje dostavlja se osobi zaduženoj za komunikaciju s ponuditeljima u ovom postupku nabave, s naznakom evidencijskog broja javne nabave.</w:t>
      </w:r>
    </w:p>
    <w:p w:rsidR="00B15DEC" w:rsidRDefault="00B15DEC" w:rsidP="00B15DEC">
      <w:pPr>
        <w:tabs>
          <w:tab w:val="left" w:pos="540"/>
        </w:tabs>
        <w:ind w:left="540"/>
        <w:rPr>
          <w:sz w:val="22"/>
          <w:szCs w:val="22"/>
        </w:rPr>
      </w:pPr>
      <w:r>
        <w:rPr>
          <w:sz w:val="22"/>
          <w:szCs w:val="22"/>
        </w:rPr>
        <w:lastRenderedPageBreak/>
        <w:t xml:space="preserve">Upute sadrže obrazac ponudbenog lista, ponudbenog troškovnika, izjave o nekažnjavanju, izjave o roku valjanosti ponude te izjave o dostavi jamstva za uredno izvršenje ugovora kako bi se ponuditeljima olakšala izrada zahtijevanih dokumenata. </w:t>
      </w:r>
    </w:p>
    <w:p w:rsidR="00B15DEC" w:rsidRDefault="00B15DEC" w:rsidP="00B15DEC">
      <w:pPr>
        <w:tabs>
          <w:tab w:val="left" w:pos="540"/>
        </w:tabs>
        <w:ind w:left="540"/>
        <w:rPr>
          <w:sz w:val="22"/>
          <w:szCs w:val="22"/>
        </w:rPr>
      </w:pPr>
      <w:r>
        <w:rPr>
          <w:sz w:val="22"/>
          <w:szCs w:val="22"/>
        </w:rPr>
        <w:t xml:space="preserve">Ponuditelji ih mogu ili popuniti ili napisati sami uz uvjet da uključe sve elemente iz obrazaca. </w:t>
      </w:r>
    </w:p>
    <w:p w:rsidR="00B15DEC" w:rsidRDefault="00B15DEC" w:rsidP="00B15DEC">
      <w:pPr>
        <w:tabs>
          <w:tab w:val="left" w:pos="540"/>
        </w:tabs>
        <w:ind w:left="540"/>
        <w:rPr>
          <w:sz w:val="22"/>
          <w:szCs w:val="22"/>
        </w:rPr>
      </w:pPr>
    </w:p>
    <w:p w:rsidR="00B15DEC" w:rsidRDefault="00B15DEC" w:rsidP="00B15DEC">
      <w:pPr>
        <w:ind w:left="0"/>
        <w:rPr>
          <w:b/>
          <w:sz w:val="22"/>
          <w:szCs w:val="22"/>
        </w:rPr>
      </w:pPr>
      <w:r>
        <w:rPr>
          <w:b/>
          <w:sz w:val="22"/>
          <w:szCs w:val="22"/>
        </w:rPr>
        <w:t>6.14.  Uvid u ponude</w:t>
      </w:r>
    </w:p>
    <w:p w:rsidR="00B15DEC" w:rsidRDefault="00B15DEC" w:rsidP="00B15DEC">
      <w:pPr>
        <w:ind w:left="540"/>
        <w:rPr>
          <w:sz w:val="22"/>
          <w:szCs w:val="22"/>
        </w:rPr>
      </w:pPr>
      <w:r>
        <w:rPr>
          <w:sz w:val="22"/>
          <w:szCs w:val="22"/>
        </w:rPr>
        <w:t xml:space="preserve">Nakon dostave odluke o odabiru ili poništenju, Naručitelj će ponuditelju na njegov zahtjev, omogućiti uvid u bilo koju ponudu uključujući i naknadno dostavljene dokumente te pojašnjenja i upotpunjenja ponude, osim u one podatke koje su ponuditelji označili tajnima. </w:t>
      </w:r>
    </w:p>
    <w:p w:rsidR="00B15DEC" w:rsidRDefault="00B15DEC" w:rsidP="00B15DEC">
      <w:pPr>
        <w:ind w:left="0"/>
        <w:rPr>
          <w:rFonts w:ascii="Calibri" w:hAnsi="Calibri"/>
          <w:sz w:val="22"/>
          <w:szCs w:val="22"/>
        </w:rPr>
      </w:pPr>
    </w:p>
    <w:p w:rsidR="00B15DEC" w:rsidRDefault="00B15DEC" w:rsidP="00B15DEC">
      <w:pPr>
        <w:ind w:left="0"/>
        <w:rPr>
          <w:b/>
          <w:sz w:val="22"/>
          <w:szCs w:val="22"/>
          <w:u w:val="single"/>
        </w:rPr>
      </w:pPr>
    </w:p>
    <w:p w:rsidR="00B15DEC" w:rsidRDefault="00B15DEC" w:rsidP="00B15DEC">
      <w:pPr>
        <w:ind w:left="0"/>
        <w:rPr>
          <w:b/>
          <w:sz w:val="22"/>
          <w:szCs w:val="22"/>
          <w:u w:val="single"/>
        </w:rPr>
      </w:pPr>
    </w:p>
    <w:p w:rsidR="00B15DEC" w:rsidRDefault="00B15DEC" w:rsidP="00B15DEC">
      <w:pPr>
        <w:ind w:left="0"/>
        <w:rPr>
          <w:b/>
          <w:sz w:val="22"/>
          <w:szCs w:val="22"/>
          <w:u w:val="single"/>
        </w:rPr>
      </w:pPr>
    </w:p>
    <w:p w:rsidR="00B15DEC" w:rsidRDefault="00B15DEC" w:rsidP="00B15DEC">
      <w:pPr>
        <w:ind w:left="0"/>
        <w:rPr>
          <w:b/>
          <w:sz w:val="22"/>
          <w:szCs w:val="22"/>
          <w:u w:val="single"/>
        </w:rPr>
      </w:pPr>
    </w:p>
    <w:p w:rsidR="00B15DEC" w:rsidRDefault="00B15DEC" w:rsidP="00B15DEC">
      <w:pPr>
        <w:ind w:left="0"/>
        <w:rPr>
          <w:b/>
          <w:sz w:val="22"/>
          <w:szCs w:val="22"/>
          <w:u w:val="single"/>
        </w:rPr>
      </w:pPr>
    </w:p>
    <w:p w:rsidR="00B15DEC" w:rsidRDefault="00B15DEC" w:rsidP="00B15DEC">
      <w:pPr>
        <w:ind w:left="0"/>
        <w:rPr>
          <w:rFonts w:ascii="Calibri" w:hAnsi="Calibri"/>
          <w:b/>
          <w:sz w:val="22"/>
          <w:szCs w:val="22"/>
          <w:u w:val="single"/>
        </w:rPr>
      </w:pPr>
    </w:p>
    <w:p w:rsidR="00B15DEC" w:rsidRDefault="00B15DEC" w:rsidP="00B15DEC">
      <w:pPr>
        <w:ind w:left="0"/>
        <w:rPr>
          <w:rFonts w:ascii="Calibri" w:hAnsi="Calibri"/>
          <w:b/>
          <w:sz w:val="22"/>
          <w:szCs w:val="22"/>
          <w:u w:val="single"/>
        </w:rPr>
      </w:pPr>
    </w:p>
    <w:p w:rsidR="00B15DEC" w:rsidRDefault="00B15DEC" w:rsidP="00B15DEC">
      <w:pPr>
        <w:ind w:left="0"/>
        <w:rPr>
          <w:rFonts w:ascii="Calibri" w:hAnsi="Calibri"/>
          <w:b/>
          <w:sz w:val="22"/>
          <w:szCs w:val="22"/>
          <w:u w:val="single"/>
        </w:rPr>
      </w:pPr>
    </w:p>
    <w:p w:rsidR="00B15DEC" w:rsidRDefault="00B15DEC" w:rsidP="00B15DEC">
      <w:pPr>
        <w:ind w:left="0"/>
        <w:rPr>
          <w:rFonts w:ascii="Calibri" w:hAnsi="Calibri"/>
          <w:b/>
          <w:sz w:val="22"/>
          <w:szCs w:val="22"/>
          <w:u w:val="single"/>
        </w:rPr>
      </w:pPr>
    </w:p>
    <w:p w:rsidR="00B15DEC" w:rsidRDefault="00B15DEC" w:rsidP="00B15DEC">
      <w:pPr>
        <w:ind w:left="0"/>
        <w:rPr>
          <w:rFonts w:ascii="Calibri" w:hAnsi="Calibri"/>
          <w:b/>
          <w:sz w:val="22"/>
          <w:szCs w:val="22"/>
          <w:u w:val="single"/>
        </w:rPr>
      </w:pPr>
    </w:p>
    <w:p w:rsidR="00B15DEC" w:rsidRDefault="00B15DEC" w:rsidP="00B15DEC">
      <w:pPr>
        <w:ind w:left="0"/>
        <w:rPr>
          <w:rFonts w:ascii="Calibri" w:hAnsi="Calibri"/>
          <w:b/>
          <w:sz w:val="22"/>
          <w:szCs w:val="22"/>
          <w:u w:val="single"/>
        </w:rPr>
      </w:pPr>
    </w:p>
    <w:p w:rsidR="00B15DEC" w:rsidRDefault="00B15DEC" w:rsidP="00B15DEC">
      <w:pPr>
        <w:ind w:left="0"/>
        <w:rPr>
          <w:rFonts w:ascii="Calibri" w:hAnsi="Calibri"/>
          <w:b/>
          <w:sz w:val="22"/>
          <w:szCs w:val="22"/>
          <w:u w:val="single"/>
        </w:rPr>
      </w:pPr>
    </w:p>
    <w:p w:rsidR="00B15DEC" w:rsidRDefault="00B15DEC" w:rsidP="00B15DEC">
      <w:pPr>
        <w:ind w:left="0"/>
        <w:rPr>
          <w:rFonts w:ascii="Calibri" w:hAnsi="Calibri"/>
          <w:b/>
          <w:sz w:val="22"/>
          <w:szCs w:val="22"/>
          <w:u w:val="single"/>
        </w:rPr>
      </w:pPr>
    </w:p>
    <w:p w:rsidR="00B15DEC" w:rsidRDefault="00B15DEC" w:rsidP="00B15DEC">
      <w:pPr>
        <w:ind w:left="0"/>
        <w:rPr>
          <w:rFonts w:ascii="Calibri" w:hAnsi="Calibri"/>
          <w:b/>
          <w:sz w:val="22"/>
          <w:szCs w:val="22"/>
          <w:u w:val="single"/>
        </w:rPr>
      </w:pPr>
    </w:p>
    <w:p w:rsidR="00B15DEC" w:rsidRDefault="00B15DEC" w:rsidP="00B15DEC">
      <w:pPr>
        <w:ind w:left="0"/>
        <w:rPr>
          <w:rFonts w:ascii="Calibri" w:hAnsi="Calibri"/>
          <w:b/>
          <w:sz w:val="22"/>
          <w:szCs w:val="22"/>
          <w:u w:val="single"/>
        </w:rPr>
      </w:pPr>
    </w:p>
    <w:p w:rsidR="00B15DEC" w:rsidRDefault="00B15DEC" w:rsidP="00B15DEC">
      <w:pPr>
        <w:ind w:left="0"/>
        <w:rPr>
          <w:rFonts w:ascii="Calibri" w:hAnsi="Calibri"/>
          <w:b/>
          <w:sz w:val="22"/>
          <w:szCs w:val="22"/>
          <w:u w:val="single"/>
        </w:rPr>
      </w:pPr>
    </w:p>
    <w:p w:rsidR="00B15DEC" w:rsidRDefault="00B15DEC" w:rsidP="00B15DEC">
      <w:pPr>
        <w:ind w:left="0"/>
        <w:rPr>
          <w:rFonts w:ascii="Calibri" w:hAnsi="Calibri"/>
          <w:b/>
          <w:sz w:val="22"/>
          <w:szCs w:val="22"/>
          <w:u w:val="single"/>
        </w:rPr>
      </w:pPr>
    </w:p>
    <w:p w:rsidR="00B15DEC" w:rsidRDefault="00B15DEC" w:rsidP="00B15DEC">
      <w:pPr>
        <w:ind w:left="0"/>
        <w:rPr>
          <w:rFonts w:ascii="Calibri" w:hAnsi="Calibri"/>
          <w:b/>
          <w:sz w:val="22"/>
          <w:szCs w:val="22"/>
          <w:u w:val="single"/>
        </w:rPr>
      </w:pPr>
    </w:p>
    <w:p w:rsidR="00B15DEC" w:rsidRDefault="00B15DEC" w:rsidP="00B15DEC">
      <w:pPr>
        <w:ind w:left="0"/>
        <w:rPr>
          <w:rFonts w:ascii="Calibri" w:hAnsi="Calibri"/>
          <w:color w:val="999999"/>
          <w:sz w:val="24"/>
          <w:szCs w:val="24"/>
        </w:rPr>
      </w:pPr>
    </w:p>
    <w:p w:rsidR="00B15DEC" w:rsidRDefault="00B15DEC" w:rsidP="00B15DEC">
      <w:pPr>
        <w:jc w:val="right"/>
        <w:rPr>
          <w:rFonts w:ascii="Calibri" w:hAnsi="Calibri"/>
          <w:color w:val="999999"/>
          <w:sz w:val="24"/>
          <w:szCs w:val="24"/>
        </w:rPr>
      </w:pPr>
    </w:p>
    <w:p w:rsidR="00B15DEC" w:rsidRDefault="00B15DEC" w:rsidP="00B15DEC">
      <w:pPr>
        <w:jc w:val="right"/>
        <w:rPr>
          <w:rFonts w:ascii="Calibri" w:hAnsi="Calibri"/>
          <w:color w:val="999999"/>
          <w:sz w:val="24"/>
          <w:szCs w:val="24"/>
        </w:rPr>
      </w:pPr>
    </w:p>
    <w:p w:rsidR="00B15DEC" w:rsidRDefault="00B15DEC" w:rsidP="00B15DEC">
      <w:pPr>
        <w:rPr>
          <w:rFonts w:ascii="Calibri" w:hAnsi="Calibri"/>
          <w:sz w:val="24"/>
          <w:szCs w:val="24"/>
        </w:rPr>
      </w:pPr>
    </w:p>
    <w:p w:rsidR="00B15DEC" w:rsidRDefault="00B15DEC" w:rsidP="00B15DEC">
      <w:pPr>
        <w:rPr>
          <w:rFonts w:ascii="Calibri" w:hAnsi="Calibri"/>
          <w:sz w:val="24"/>
          <w:szCs w:val="24"/>
        </w:rPr>
      </w:pPr>
    </w:p>
    <w:p w:rsidR="00B15DEC" w:rsidRDefault="00B15DEC" w:rsidP="00B15DEC">
      <w:pPr>
        <w:rPr>
          <w:rFonts w:ascii="Calibri" w:hAnsi="Calibri"/>
          <w:sz w:val="24"/>
          <w:szCs w:val="24"/>
        </w:rPr>
      </w:pPr>
    </w:p>
    <w:p w:rsidR="00B15DEC" w:rsidRDefault="00B15DEC" w:rsidP="00B15DEC">
      <w:pPr>
        <w:rPr>
          <w:rFonts w:ascii="Calibri" w:hAnsi="Calibri"/>
          <w:sz w:val="24"/>
          <w:szCs w:val="24"/>
        </w:rPr>
      </w:pPr>
    </w:p>
    <w:p w:rsidR="00B15DEC" w:rsidRDefault="00B15DEC" w:rsidP="00B15DEC">
      <w:pPr>
        <w:rPr>
          <w:rFonts w:ascii="Calibri" w:hAnsi="Calibri"/>
          <w:sz w:val="24"/>
          <w:szCs w:val="24"/>
        </w:rPr>
      </w:pPr>
    </w:p>
    <w:p w:rsidR="00B15DEC" w:rsidRDefault="00B15DEC" w:rsidP="00B15DEC">
      <w:pPr>
        <w:rPr>
          <w:rFonts w:ascii="Calibri" w:hAnsi="Calibri"/>
          <w:sz w:val="24"/>
          <w:szCs w:val="24"/>
        </w:rPr>
      </w:pPr>
    </w:p>
    <w:p w:rsidR="00B15DEC" w:rsidRDefault="00B15DEC" w:rsidP="00B15DEC">
      <w:pPr>
        <w:rPr>
          <w:rFonts w:ascii="Calibri" w:hAnsi="Calibri"/>
          <w:sz w:val="24"/>
          <w:szCs w:val="24"/>
        </w:rPr>
      </w:pPr>
    </w:p>
    <w:p w:rsidR="00B15DEC" w:rsidRDefault="00B15DEC" w:rsidP="00B15DEC">
      <w:pPr>
        <w:rPr>
          <w:rFonts w:ascii="Calibri" w:hAnsi="Calibri"/>
          <w:sz w:val="24"/>
          <w:szCs w:val="24"/>
        </w:rPr>
      </w:pPr>
    </w:p>
    <w:p w:rsidR="005155B4" w:rsidRDefault="005155B4" w:rsidP="00B15DEC">
      <w:pPr>
        <w:rPr>
          <w:rFonts w:ascii="Calibri" w:hAnsi="Calibri"/>
          <w:sz w:val="24"/>
          <w:szCs w:val="24"/>
        </w:rPr>
      </w:pPr>
    </w:p>
    <w:p w:rsidR="00D75C47" w:rsidRDefault="00D75C47" w:rsidP="00B15DEC">
      <w:pPr>
        <w:rPr>
          <w:rFonts w:ascii="Calibri" w:hAnsi="Calibri"/>
          <w:sz w:val="24"/>
          <w:szCs w:val="24"/>
        </w:rPr>
      </w:pPr>
    </w:p>
    <w:p w:rsidR="00D75C47" w:rsidRDefault="00D75C47" w:rsidP="00B15DEC">
      <w:pPr>
        <w:rPr>
          <w:rFonts w:ascii="Calibri" w:hAnsi="Calibri"/>
          <w:sz w:val="24"/>
          <w:szCs w:val="24"/>
        </w:rPr>
      </w:pPr>
    </w:p>
    <w:p w:rsidR="00D75C47" w:rsidRDefault="00D75C47" w:rsidP="00B15DEC">
      <w:pPr>
        <w:rPr>
          <w:rFonts w:ascii="Calibri" w:hAnsi="Calibri"/>
          <w:sz w:val="24"/>
          <w:szCs w:val="24"/>
        </w:rPr>
      </w:pPr>
    </w:p>
    <w:p w:rsidR="00D75C47" w:rsidRDefault="00D75C47" w:rsidP="00B15DEC">
      <w:pPr>
        <w:rPr>
          <w:rFonts w:ascii="Calibri" w:hAnsi="Calibri"/>
          <w:sz w:val="24"/>
          <w:szCs w:val="24"/>
        </w:rPr>
      </w:pPr>
    </w:p>
    <w:p w:rsidR="00D75C47" w:rsidRDefault="00D75C47" w:rsidP="00B15DEC">
      <w:pPr>
        <w:rPr>
          <w:rFonts w:ascii="Calibri" w:hAnsi="Calibri"/>
          <w:sz w:val="24"/>
          <w:szCs w:val="24"/>
        </w:rPr>
      </w:pPr>
    </w:p>
    <w:p w:rsidR="00D75C47" w:rsidRDefault="00D75C47" w:rsidP="00B15DEC">
      <w:pPr>
        <w:rPr>
          <w:rFonts w:ascii="Calibri" w:hAnsi="Calibri"/>
          <w:sz w:val="24"/>
          <w:szCs w:val="24"/>
        </w:rPr>
      </w:pPr>
    </w:p>
    <w:p w:rsidR="00D75C47" w:rsidRDefault="00D75C47" w:rsidP="00B15DEC">
      <w:pPr>
        <w:rPr>
          <w:rFonts w:ascii="Calibri" w:hAnsi="Calibri"/>
          <w:sz w:val="24"/>
          <w:szCs w:val="24"/>
        </w:rPr>
      </w:pPr>
    </w:p>
    <w:p w:rsidR="005155B4" w:rsidRDefault="005155B4" w:rsidP="00B15DEC">
      <w:pPr>
        <w:rPr>
          <w:rFonts w:ascii="Calibri" w:hAnsi="Calibri"/>
          <w:sz w:val="24"/>
          <w:szCs w:val="24"/>
        </w:rPr>
      </w:pPr>
    </w:p>
    <w:p w:rsidR="005155B4" w:rsidRDefault="005155B4" w:rsidP="00B15DEC">
      <w:pPr>
        <w:rPr>
          <w:rFonts w:ascii="Calibri" w:hAnsi="Calibri"/>
          <w:sz w:val="24"/>
          <w:szCs w:val="24"/>
        </w:rPr>
      </w:pPr>
    </w:p>
    <w:p w:rsidR="005155B4" w:rsidRDefault="005155B4" w:rsidP="00B15DEC">
      <w:pPr>
        <w:rPr>
          <w:rFonts w:ascii="Calibri" w:hAnsi="Calibri"/>
          <w:sz w:val="24"/>
          <w:szCs w:val="24"/>
        </w:rPr>
      </w:pPr>
    </w:p>
    <w:p w:rsidR="005155B4" w:rsidRDefault="005155B4" w:rsidP="00B15DEC">
      <w:pPr>
        <w:rPr>
          <w:rFonts w:ascii="Calibri" w:hAnsi="Calibri"/>
          <w:sz w:val="24"/>
          <w:szCs w:val="24"/>
        </w:rPr>
      </w:pPr>
    </w:p>
    <w:p w:rsidR="005155B4" w:rsidRDefault="005155B4" w:rsidP="00B15DEC">
      <w:pPr>
        <w:rPr>
          <w:rFonts w:ascii="Calibri" w:hAnsi="Calibri"/>
          <w:sz w:val="24"/>
          <w:szCs w:val="24"/>
        </w:rPr>
      </w:pPr>
    </w:p>
    <w:p w:rsidR="00797C05" w:rsidRDefault="00797C05" w:rsidP="00B15DEC">
      <w:pPr>
        <w:rPr>
          <w:rFonts w:ascii="Calibri" w:hAnsi="Calibri"/>
          <w:sz w:val="24"/>
          <w:szCs w:val="24"/>
        </w:rPr>
      </w:pPr>
    </w:p>
    <w:p w:rsidR="00B15DEC" w:rsidRDefault="00B15DEC" w:rsidP="00B15DEC">
      <w:pPr>
        <w:jc w:val="center"/>
        <w:rPr>
          <w:sz w:val="24"/>
          <w:szCs w:val="24"/>
        </w:rPr>
      </w:pPr>
      <w:r>
        <w:rPr>
          <w:sz w:val="24"/>
          <w:szCs w:val="24"/>
        </w:rPr>
        <w:t>IZJAVA O NEKAŽNJAVANJU</w:t>
      </w:r>
    </w:p>
    <w:p w:rsidR="00B15DEC" w:rsidRDefault="00B15DEC" w:rsidP="00B15DEC">
      <w:pPr>
        <w:rPr>
          <w:sz w:val="24"/>
          <w:szCs w:val="24"/>
        </w:rPr>
      </w:pPr>
    </w:p>
    <w:p w:rsidR="00B15DEC" w:rsidRDefault="00B15DEC" w:rsidP="00B15DEC">
      <w:pPr>
        <w:jc w:val="center"/>
        <w:rPr>
          <w:sz w:val="24"/>
          <w:szCs w:val="24"/>
        </w:rPr>
      </w:pPr>
      <w:r>
        <w:rPr>
          <w:sz w:val="24"/>
          <w:szCs w:val="24"/>
        </w:rPr>
        <w:t>(temeljem članka 67. stavak 1. točka 1. Zakona o javnoj nabavi)</w:t>
      </w:r>
    </w:p>
    <w:p w:rsidR="00B15DEC" w:rsidRDefault="00B15DEC" w:rsidP="00B15DEC">
      <w:pPr>
        <w:rPr>
          <w:sz w:val="24"/>
          <w:szCs w:val="24"/>
        </w:rPr>
      </w:pPr>
    </w:p>
    <w:p w:rsidR="00B15DEC" w:rsidRDefault="00B15DEC" w:rsidP="00B15DEC">
      <w:pPr>
        <w:rPr>
          <w:sz w:val="24"/>
          <w:szCs w:val="24"/>
        </w:rPr>
      </w:pPr>
    </w:p>
    <w:p w:rsidR="00B15DEC" w:rsidRDefault="00B15DEC" w:rsidP="00B15DEC">
      <w:pPr>
        <w:rPr>
          <w:sz w:val="24"/>
          <w:szCs w:val="24"/>
        </w:rPr>
      </w:pPr>
      <w:r>
        <w:rPr>
          <w:sz w:val="24"/>
          <w:szCs w:val="24"/>
        </w:rPr>
        <w:t>kojom ja _______________________________________________________________________</w:t>
      </w:r>
    </w:p>
    <w:p w:rsidR="00B15DEC" w:rsidRDefault="00B15DEC" w:rsidP="00B15DEC">
      <w:pPr>
        <w:rPr>
          <w:i/>
          <w:sz w:val="24"/>
          <w:szCs w:val="24"/>
        </w:rPr>
      </w:pPr>
      <w:r>
        <w:rPr>
          <w:sz w:val="24"/>
          <w:szCs w:val="24"/>
        </w:rPr>
        <w:tab/>
        <w:t xml:space="preserve">                                </w:t>
      </w:r>
      <w:r>
        <w:rPr>
          <w:i/>
          <w:sz w:val="22"/>
          <w:szCs w:val="24"/>
        </w:rPr>
        <w:t>(ime i prezime, adresa, broj osobne iskaznice izdane od____</w:t>
      </w:r>
      <w:r>
        <w:rPr>
          <w:i/>
          <w:sz w:val="24"/>
          <w:szCs w:val="24"/>
        </w:rPr>
        <w:t>)</w:t>
      </w:r>
    </w:p>
    <w:p w:rsidR="00B15DEC" w:rsidRDefault="00B15DEC" w:rsidP="00B15DEC">
      <w:pPr>
        <w:rPr>
          <w:sz w:val="24"/>
          <w:szCs w:val="24"/>
        </w:rPr>
      </w:pPr>
    </w:p>
    <w:p w:rsidR="00B15DEC" w:rsidRDefault="00B15DEC" w:rsidP="00B15DEC">
      <w:pPr>
        <w:rPr>
          <w:sz w:val="24"/>
          <w:szCs w:val="24"/>
        </w:rPr>
      </w:pPr>
      <w:r>
        <w:rPr>
          <w:sz w:val="24"/>
          <w:szCs w:val="24"/>
        </w:rPr>
        <w:t>kao osoba ovlaštena po zakonu za zastupanje pravne osobe</w:t>
      </w:r>
    </w:p>
    <w:p w:rsidR="00B15DEC" w:rsidRDefault="00B15DEC" w:rsidP="00B15DEC">
      <w:pPr>
        <w:rPr>
          <w:sz w:val="24"/>
          <w:szCs w:val="24"/>
        </w:rPr>
      </w:pPr>
      <w:r>
        <w:rPr>
          <w:sz w:val="24"/>
          <w:szCs w:val="24"/>
        </w:rPr>
        <w:t>_______________________________________________________________________________</w:t>
      </w:r>
    </w:p>
    <w:p w:rsidR="00B15DEC" w:rsidRDefault="00B15DEC" w:rsidP="00B15DEC">
      <w:pPr>
        <w:rPr>
          <w:i/>
          <w:sz w:val="22"/>
          <w:szCs w:val="24"/>
        </w:rPr>
      </w:pPr>
      <w:r>
        <w:rPr>
          <w:sz w:val="24"/>
          <w:szCs w:val="24"/>
        </w:rPr>
        <w:t xml:space="preserve">                                                 </w:t>
      </w:r>
      <w:r>
        <w:rPr>
          <w:i/>
          <w:sz w:val="24"/>
          <w:szCs w:val="24"/>
        </w:rPr>
        <w:t>(</w:t>
      </w:r>
      <w:r>
        <w:rPr>
          <w:i/>
          <w:sz w:val="22"/>
          <w:szCs w:val="24"/>
        </w:rPr>
        <w:t>naziv i sjedište gospodarskog subjekta, OIB)</w:t>
      </w:r>
    </w:p>
    <w:p w:rsidR="00B15DEC" w:rsidRDefault="00B15DEC" w:rsidP="00B15DEC">
      <w:pPr>
        <w:rPr>
          <w:sz w:val="24"/>
          <w:szCs w:val="24"/>
        </w:rPr>
      </w:pPr>
    </w:p>
    <w:p w:rsidR="00B15DEC" w:rsidRDefault="00B15DEC" w:rsidP="00B15DEC">
      <w:pPr>
        <w:rPr>
          <w:sz w:val="24"/>
          <w:szCs w:val="24"/>
        </w:rPr>
      </w:pPr>
      <w:r>
        <w:rPr>
          <w:sz w:val="24"/>
          <w:szCs w:val="24"/>
        </w:rPr>
        <w:t>pod materijalnom i kaznenom odgovornošću, izjavljujem da niti ja osobno, niti gospodarski subjekt, nismo pravomoćno osuđeni za jedno ili više kaznenih djela prema propisima države sjedišta gospodarskog subjekta ili države čiji je državljanin osoba ovlaštena po zakonu za zastupanje gospodarskog subjekta:</w:t>
      </w:r>
    </w:p>
    <w:p w:rsidR="00B15DEC" w:rsidRDefault="00B15DEC" w:rsidP="00B15DEC">
      <w:pPr>
        <w:rPr>
          <w:sz w:val="24"/>
          <w:szCs w:val="24"/>
        </w:rPr>
      </w:pPr>
    </w:p>
    <w:p w:rsidR="00B15DEC" w:rsidRDefault="00B15DEC" w:rsidP="00B15DEC">
      <w:pPr>
        <w:autoSpaceDE w:val="0"/>
        <w:autoSpaceDN w:val="0"/>
        <w:adjustRightInd w:val="0"/>
        <w:ind w:left="720" w:hanging="540"/>
        <w:rPr>
          <w:color w:val="000000"/>
          <w:sz w:val="22"/>
          <w:szCs w:val="22"/>
        </w:rPr>
      </w:pPr>
      <w:r>
        <w:rPr>
          <w:b/>
          <w:color w:val="000000"/>
          <w:sz w:val="22"/>
          <w:szCs w:val="22"/>
        </w:rPr>
        <w:t>a)</w:t>
      </w:r>
      <w:r>
        <w:rPr>
          <w:color w:val="000000"/>
          <w:sz w:val="22"/>
          <w:szCs w:val="22"/>
        </w:rPr>
        <w:t xml:space="preserve"> </w:t>
      </w:r>
      <w:r>
        <w:rPr>
          <w:color w:val="000000"/>
          <w:sz w:val="22"/>
          <w:szCs w:val="22"/>
        </w:rPr>
        <w:tab/>
        <w:t xml:space="preserve">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w:t>
      </w:r>
    </w:p>
    <w:p w:rsidR="00B15DEC" w:rsidRDefault="00B15DEC" w:rsidP="00B15DEC">
      <w:pPr>
        <w:tabs>
          <w:tab w:val="left" w:pos="1080"/>
        </w:tabs>
        <w:autoSpaceDE w:val="0"/>
        <w:autoSpaceDN w:val="0"/>
        <w:adjustRightInd w:val="0"/>
        <w:ind w:left="720" w:hanging="540"/>
        <w:rPr>
          <w:color w:val="000000"/>
          <w:sz w:val="22"/>
          <w:szCs w:val="22"/>
        </w:rPr>
      </w:pPr>
      <w:r>
        <w:rPr>
          <w:b/>
          <w:color w:val="000000"/>
          <w:sz w:val="22"/>
          <w:szCs w:val="22"/>
        </w:rPr>
        <w:t>b)</w:t>
      </w:r>
      <w:r>
        <w:rPr>
          <w:color w:val="000000"/>
          <w:sz w:val="22"/>
          <w:szCs w:val="22"/>
        </w:rPr>
        <w:t xml:space="preserve"> </w:t>
      </w:r>
      <w:r>
        <w:rPr>
          <w:color w:val="000000"/>
          <w:sz w:val="22"/>
          <w:szCs w:val="22"/>
        </w:rPr>
        <w:tab/>
        <w:t>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rsidR="00B15DEC" w:rsidRDefault="00B15DEC" w:rsidP="00B15DEC">
      <w:pPr>
        <w:rPr>
          <w:sz w:val="24"/>
          <w:szCs w:val="24"/>
        </w:rPr>
      </w:pPr>
    </w:p>
    <w:p w:rsidR="00B15DEC" w:rsidRDefault="00B15DEC" w:rsidP="00B15DEC">
      <w:pPr>
        <w:rPr>
          <w:sz w:val="24"/>
          <w:szCs w:val="24"/>
        </w:rPr>
      </w:pPr>
    </w:p>
    <w:p w:rsidR="00B15DEC" w:rsidRDefault="00B15DEC" w:rsidP="00B15DE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w:t>
      </w:r>
    </w:p>
    <w:p w:rsidR="00B15DEC" w:rsidRDefault="00B15DEC" w:rsidP="00B15DEC">
      <w:pPr>
        <w:rPr>
          <w:i/>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i/>
          <w:sz w:val="24"/>
          <w:szCs w:val="24"/>
        </w:rPr>
        <w:t xml:space="preserve">(potpis osobe ovlaštene po zakonu za </w:t>
      </w:r>
    </w:p>
    <w:p w:rsidR="00B15DEC" w:rsidRDefault="00B15DEC" w:rsidP="00B15DEC">
      <w:pPr>
        <w:rPr>
          <w:i/>
          <w:sz w:val="24"/>
          <w:szCs w:val="24"/>
        </w:rPr>
      </w:pP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t xml:space="preserve">        zastupanje pravne osobe</w:t>
      </w:r>
    </w:p>
    <w:p w:rsidR="00B15DEC" w:rsidRDefault="00B15DEC" w:rsidP="00B15DEC">
      <w:pPr>
        <w:rPr>
          <w:i/>
          <w:sz w:val="24"/>
          <w:szCs w:val="24"/>
        </w:rPr>
      </w:pPr>
      <w:r>
        <w:rPr>
          <w:sz w:val="24"/>
          <w:szCs w:val="24"/>
        </w:rPr>
        <w:t>Datum: _____________________</w:t>
      </w:r>
    </w:p>
    <w:p w:rsidR="00B15DEC" w:rsidRDefault="00B15DEC" w:rsidP="00B15DEC">
      <w:pPr>
        <w:rPr>
          <w:sz w:val="24"/>
          <w:szCs w:val="24"/>
        </w:rPr>
      </w:pPr>
    </w:p>
    <w:p w:rsidR="00B15DEC" w:rsidRDefault="00B15DEC" w:rsidP="00B15DEC">
      <w:pPr>
        <w:rPr>
          <w:color w:val="C0C0C0"/>
          <w:sz w:val="24"/>
          <w:szCs w:val="24"/>
        </w:rPr>
      </w:pPr>
      <w:r>
        <w:rPr>
          <w:color w:val="C0C0C0"/>
          <w:sz w:val="24"/>
          <w:szCs w:val="24"/>
        </w:rPr>
        <w:t xml:space="preserve">                                                                                                                                                  </w:t>
      </w:r>
    </w:p>
    <w:p w:rsidR="00B15DEC" w:rsidRDefault="00B15DEC" w:rsidP="00B15DEC">
      <w:pPr>
        <w:rPr>
          <w:color w:val="C0C0C0"/>
          <w:sz w:val="24"/>
          <w:szCs w:val="24"/>
        </w:rPr>
      </w:pPr>
    </w:p>
    <w:p w:rsidR="00B15DEC" w:rsidRDefault="00B15DEC" w:rsidP="00B15DEC">
      <w:pPr>
        <w:rPr>
          <w:color w:val="C0C0C0"/>
          <w:sz w:val="24"/>
          <w:szCs w:val="24"/>
        </w:rPr>
      </w:pPr>
    </w:p>
    <w:p w:rsidR="00B15DEC" w:rsidRDefault="00B15DEC" w:rsidP="00B15DEC">
      <w:pPr>
        <w:rPr>
          <w:color w:val="C0C0C0"/>
          <w:sz w:val="24"/>
          <w:szCs w:val="24"/>
        </w:rPr>
      </w:pPr>
    </w:p>
    <w:p w:rsidR="00B15DEC" w:rsidRDefault="00B15DEC" w:rsidP="00B15DEC">
      <w:pPr>
        <w:ind w:left="0"/>
        <w:rPr>
          <w:rFonts w:ascii="Calibri" w:hAnsi="Calibri"/>
          <w:color w:val="999999"/>
          <w:sz w:val="22"/>
          <w:szCs w:val="22"/>
        </w:rPr>
      </w:pPr>
    </w:p>
    <w:p w:rsidR="00B15DEC" w:rsidRDefault="00B15DEC" w:rsidP="00B15DEC">
      <w:pPr>
        <w:ind w:left="0"/>
        <w:rPr>
          <w:rFonts w:ascii="Calibri" w:hAnsi="Calibri"/>
          <w:color w:val="C0C0C0"/>
          <w:sz w:val="24"/>
          <w:szCs w:val="24"/>
        </w:rPr>
      </w:pPr>
    </w:p>
    <w:p w:rsidR="00B15DEC" w:rsidRDefault="00B15DEC" w:rsidP="00B15DEC">
      <w:pPr>
        <w:jc w:val="center"/>
        <w:rPr>
          <w:rFonts w:ascii="Calibri" w:hAnsi="Calibri"/>
          <w:color w:val="C0C0C0"/>
          <w:sz w:val="24"/>
          <w:szCs w:val="24"/>
        </w:rPr>
      </w:pPr>
    </w:p>
    <w:p w:rsidR="00B15DEC" w:rsidRDefault="00B15DEC" w:rsidP="00B15DEC">
      <w:pPr>
        <w:jc w:val="center"/>
        <w:rPr>
          <w:rFonts w:ascii="Calibri" w:hAnsi="Calibri"/>
          <w:color w:val="C0C0C0"/>
          <w:sz w:val="24"/>
          <w:szCs w:val="24"/>
        </w:rPr>
      </w:pPr>
    </w:p>
    <w:p w:rsidR="00B15DEC" w:rsidRDefault="00B15DEC" w:rsidP="00B15DEC">
      <w:pPr>
        <w:jc w:val="center"/>
        <w:rPr>
          <w:rFonts w:ascii="Calibri" w:hAnsi="Calibri"/>
          <w:color w:val="C0C0C0"/>
          <w:sz w:val="24"/>
          <w:szCs w:val="24"/>
        </w:rPr>
      </w:pPr>
    </w:p>
    <w:p w:rsidR="00B15DEC" w:rsidRDefault="00B15DEC" w:rsidP="00B15DEC">
      <w:pPr>
        <w:jc w:val="center"/>
        <w:rPr>
          <w:rFonts w:ascii="Calibri" w:hAnsi="Calibri"/>
          <w:color w:val="C0C0C0"/>
          <w:sz w:val="24"/>
          <w:szCs w:val="24"/>
        </w:rPr>
      </w:pPr>
    </w:p>
    <w:p w:rsidR="00B15DEC" w:rsidRDefault="00B15DEC" w:rsidP="00B15DEC">
      <w:pPr>
        <w:jc w:val="center"/>
        <w:rPr>
          <w:rFonts w:ascii="Calibri" w:hAnsi="Calibri"/>
          <w:color w:val="C0C0C0"/>
          <w:sz w:val="24"/>
          <w:szCs w:val="24"/>
        </w:rPr>
      </w:pPr>
    </w:p>
    <w:p w:rsidR="00B15DEC" w:rsidRDefault="00B15DEC" w:rsidP="00B15DEC">
      <w:pPr>
        <w:jc w:val="center"/>
        <w:rPr>
          <w:rFonts w:ascii="Calibri" w:hAnsi="Calibri"/>
          <w:color w:val="C0C0C0"/>
          <w:sz w:val="24"/>
          <w:szCs w:val="24"/>
        </w:rPr>
      </w:pPr>
    </w:p>
    <w:p w:rsidR="00B15DEC" w:rsidRDefault="00B15DEC" w:rsidP="00B15DEC">
      <w:pPr>
        <w:jc w:val="center"/>
        <w:rPr>
          <w:b/>
          <w:bCs/>
          <w:sz w:val="24"/>
          <w:szCs w:val="24"/>
        </w:rPr>
      </w:pPr>
      <w:r>
        <w:rPr>
          <w:b/>
          <w:bCs/>
          <w:sz w:val="24"/>
          <w:szCs w:val="24"/>
        </w:rPr>
        <w:t>PONUDBENI LIST</w:t>
      </w:r>
    </w:p>
    <w:p w:rsidR="00B15DEC" w:rsidRDefault="00B15DEC" w:rsidP="00B15DEC">
      <w:pPr>
        <w:jc w:val="center"/>
        <w:rPr>
          <w:b/>
          <w:bCs/>
          <w:sz w:val="24"/>
          <w:szCs w:val="24"/>
        </w:rPr>
      </w:pPr>
    </w:p>
    <w:p w:rsidR="00B15DEC" w:rsidRDefault="00B15DEC" w:rsidP="00B15DEC">
      <w:pPr>
        <w:autoSpaceDE w:val="0"/>
        <w:autoSpaceDN w:val="0"/>
        <w:adjustRightInd w:val="0"/>
        <w:ind w:left="0"/>
        <w:jc w:val="left"/>
        <w:rPr>
          <w:bCs/>
          <w:iCs/>
          <w:color w:val="000000"/>
          <w:sz w:val="22"/>
          <w:szCs w:val="22"/>
          <w:lang w:eastAsia="hr-HR"/>
        </w:rPr>
      </w:pPr>
      <w:r>
        <w:rPr>
          <w:b/>
          <w:bCs/>
          <w:iCs/>
          <w:color w:val="000000"/>
          <w:sz w:val="22"/>
          <w:szCs w:val="22"/>
          <w:lang w:eastAsia="hr-HR"/>
        </w:rPr>
        <w:t>NARUČITELJ:</w:t>
      </w:r>
      <w:r>
        <w:rPr>
          <w:bCs/>
          <w:iCs/>
          <w:color w:val="000000"/>
          <w:sz w:val="22"/>
          <w:szCs w:val="22"/>
          <w:lang w:eastAsia="hr-HR"/>
        </w:rPr>
        <w:t>OPĆINA VRBJE</w:t>
      </w:r>
    </w:p>
    <w:p w:rsidR="00B15DEC" w:rsidRDefault="00B15DEC" w:rsidP="00B15DEC">
      <w:pPr>
        <w:autoSpaceDE w:val="0"/>
        <w:autoSpaceDN w:val="0"/>
        <w:adjustRightInd w:val="0"/>
        <w:ind w:left="0"/>
        <w:jc w:val="left"/>
        <w:rPr>
          <w:bCs/>
          <w:iCs/>
          <w:color w:val="000000"/>
          <w:sz w:val="22"/>
          <w:szCs w:val="22"/>
          <w:lang w:eastAsia="hr-HR"/>
        </w:rPr>
      </w:pPr>
      <w:r>
        <w:rPr>
          <w:bCs/>
          <w:iCs/>
          <w:color w:val="000000"/>
          <w:sz w:val="22"/>
          <w:szCs w:val="22"/>
          <w:lang w:eastAsia="hr-HR"/>
        </w:rPr>
        <w:tab/>
      </w:r>
      <w:r>
        <w:rPr>
          <w:bCs/>
          <w:iCs/>
          <w:color w:val="000000"/>
          <w:sz w:val="22"/>
          <w:szCs w:val="22"/>
          <w:lang w:eastAsia="hr-HR"/>
        </w:rPr>
        <w:tab/>
        <w:t xml:space="preserve"> KRALJA TOMISLAVA 4</w:t>
      </w:r>
    </w:p>
    <w:p w:rsidR="00B15DEC" w:rsidRDefault="00B15DEC" w:rsidP="00B15DEC">
      <w:pPr>
        <w:tabs>
          <w:tab w:val="left" w:pos="1350"/>
        </w:tabs>
        <w:autoSpaceDE w:val="0"/>
        <w:autoSpaceDN w:val="0"/>
        <w:adjustRightInd w:val="0"/>
        <w:ind w:left="0"/>
        <w:jc w:val="left"/>
        <w:rPr>
          <w:bCs/>
          <w:iCs/>
          <w:color w:val="000000"/>
          <w:sz w:val="22"/>
          <w:szCs w:val="22"/>
          <w:lang w:eastAsia="hr-HR"/>
        </w:rPr>
      </w:pPr>
      <w:r>
        <w:rPr>
          <w:bCs/>
          <w:iCs/>
          <w:color w:val="000000"/>
          <w:sz w:val="22"/>
          <w:szCs w:val="22"/>
          <w:lang w:eastAsia="hr-HR"/>
        </w:rPr>
        <w:tab/>
      </w:r>
      <w:r>
        <w:rPr>
          <w:bCs/>
          <w:iCs/>
          <w:color w:val="000000"/>
          <w:sz w:val="22"/>
          <w:szCs w:val="22"/>
          <w:lang w:eastAsia="hr-HR"/>
        </w:rPr>
        <w:tab/>
        <w:t>35423 VRBJE</w:t>
      </w:r>
    </w:p>
    <w:p w:rsidR="00B15DEC" w:rsidRDefault="00B15DEC" w:rsidP="00B15DEC">
      <w:pPr>
        <w:tabs>
          <w:tab w:val="left" w:pos="1350"/>
        </w:tabs>
        <w:autoSpaceDE w:val="0"/>
        <w:autoSpaceDN w:val="0"/>
        <w:adjustRightInd w:val="0"/>
        <w:ind w:left="0"/>
        <w:jc w:val="left"/>
        <w:rPr>
          <w:bCs/>
          <w:iCs/>
          <w:color w:val="000000"/>
          <w:sz w:val="22"/>
          <w:szCs w:val="22"/>
          <w:lang w:eastAsia="hr-HR"/>
        </w:rPr>
      </w:pPr>
      <w:r>
        <w:rPr>
          <w:bCs/>
          <w:iCs/>
          <w:color w:val="000000"/>
          <w:sz w:val="22"/>
          <w:szCs w:val="22"/>
          <w:lang w:eastAsia="hr-HR"/>
        </w:rPr>
        <w:tab/>
      </w:r>
      <w:r>
        <w:rPr>
          <w:bCs/>
          <w:iCs/>
          <w:color w:val="000000"/>
          <w:sz w:val="22"/>
          <w:szCs w:val="22"/>
          <w:lang w:eastAsia="hr-HR"/>
        </w:rPr>
        <w:tab/>
        <w:t>OIB:</w:t>
      </w:r>
      <w:r>
        <w:rPr>
          <w:sz w:val="22"/>
          <w:szCs w:val="22"/>
          <w:lang w:eastAsia="hr-HR"/>
        </w:rPr>
        <w:t xml:space="preserve"> 81954799280</w:t>
      </w:r>
    </w:p>
    <w:p w:rsidR="00B15DEC" w:rsidRDefault="00B15DEC" w:rsidP="00B15DEC">
      <w:pPr>
        <w:ind w:left="0"/>
        <w:rPr>
          <w:b/>
          <w:bCs/>
          <w:sz w:val="22"/>
          <w:szCs w:val="22"/>
        </w:rPr>
      </w:pPr>
      <w:r>
        <w:rPr>
          <w:b/>
          <w:bCs/>
          <w:color w:val="000000"/>
          <w:sz w:val="22"/>
          <w:szCs w:val="22"/>
        </w:rPr>
        <w:t xml:space="preserve">Evidencijski broj nabave: </w:t>
      </w:r>
      <w:r w:rsidR="00DE2F65">
        <w:rPr>
          <w:bCs/>
          <w:color w:val="000000"/>
          <w:sz w:val="22"/>
          <w:szCs w:val="22"/>
        </w:rPr>
        <w:t>BN-01</w:t>
      </w:r>
      <w:r>
        <w:rPr>
          <w:bCs/>
          <w:color w:val="000000"/>
          <w:sz w:val="22"/>
          <w:szCs w:val="22"/>
        </w:rPr>
        <w:t>/201</w:t>
      </w:r>
      <w:r w:rsidR="00DE2F65">
        <w:rPr>
          <w:bCs/>
          <w:color w:val="000000"/>
          <w:sz w:val="22"/>
          <w:szCs w:val="22"/>
        </w:rPr>
        <w:t>6</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8"/>
        <w:gridCol w:w="4500"/>
      </w:tblGrid>
      <w:tr w:rsidR="00B15DEC" w:rsidTr="00B15DEC">
        <w:trPr>
          <w:trHeight w:val="726"/>
        </w:trPr>
        <w:tc>
          <w:tcPr>
            <w:tcW w:w="5328" w:type="dxa"/>
            <w:tcBorders>
              <w:top w:val="single" w:sz="4" w:space="0" w:color="auto"/>
              <w:left w:val="single" w:sz="4" w:space="0" w:color="auto"/>
              <w:bottom w:val="single" w:sz="4" w:space="0" w:color="auto"/>
              <w:right w:val="single" w:sz="4" w:space="0" w:color="auto"/>
            </w:tcBorders>
            <w:hideMark/>
          </w:tcPr>
          <w:p w:rsidR="00B15DEC" w:rsidRDefault="00B15DEC">
            <w:pPr>
              <w:spacing w:line="293" w:lineRule="exact"/>
              <w:ind w:left="0"/>
              <w:jc w:val="left"/>
              <w:rPr>
                <w:rFonts w:eastAsia="Arial Unicode MS"/>
                <w:b/>
                <w:sz w:val="24"/>
                <w:szCs w:val="24"/>
              </w:rPr>
            </w:pPr>
            <w:r>
              <w:rPr>
                <w:b/>
                <w:bCs/>
                <w:color w:val="000000"/>
                <w:sz w:val="22"/>
                <w:szCs w:val="22"/>
                <w:lang w:eastAsia="hr-HR"/>
              </w:rPr>
              <w:t>NAZIV PONUDITELJA/</w:t>
            </w:r>
            <w:r>
              <w:rPr>
                <w:rFonts w:ascii="Calibri" w:eastAsia="Arial Unicode MS" w:hAnsi="Calibri" w:cs="Calibri"/>
                <w:color w:val="000000"/>
                <w:sz w:val="24"/>
                <w:szCs w:val="24"/>
              </w:rPr>
              <w:t xml:space="preserve"> </w:t>
            </w:r>
            <w:r>
              <w:rPr>
                <w:rFonts w:eastAsia="Arial Unicode MS"/>
                <w:b/>
                <w:color w:val="000000"/>
                <w:sz w:val="24"/>
                <w:szCs w:val="24"/>
              </w:rPr>
              <w:t>ČLANA ZAJEDNICE PONUDITELJA OVLAŠTENOG ZA</w:t>
            </w:r>
          </w:p>
          <w:p w:rsidR="00B15DEC" w:rsidRDefault="00B15DEC">
            <w:pPr>
              <w:autoSpaceDE w:val="0"/>
              <w:autoSpaceDN w:val="0"/>
              <w:adjustRightInd w:val="0"/>
              <w:spacing w:line="360" w:lineRule="auto"/>
              <w:ind w:left="0"/>
              <w:jc w:val="left"/>
              <w:rPr>
                <w:b/>
                <w:bCs/>
                <w:color w:val="000000"/>
                <w:sz w:val="22"/>
                <w:szCs w:val="22"/>
                <w:lang w:eastAsia="hr-HR"/>
              </w:rPr>
            </w:pPr>
            <w:r>
              <w:rPr>
                <w:rFonts w:eastAsia="Arial Unicode MS"/>
                <w:b/>
                <w:color w:val="000000"/>
                <w:sz w:val="24"/>
                <w:szCs w:val="24"/>
                <w:lang w:eastAsia="hr-HR"/>
              </w:rPr>
              <w:t>KOMUNIKACIJU S NARUČITELJEM</w:t>
            </w:r>
          </w:p>
        </w:tc>
        <w:tc>
          <w:tcPr>
            <w:tcW w:w="4500" w:type="dxa"/>
            <w:tcBorders>
              <w:top w:val="single" w:sz="4" w:space="0" w:color="auto"/>
              <w:left w:val="single" w:sz="4" w:space="0" w:color="auto"/>
              <w:bottom w:val="single" w:sz="4" w:space="0" w:color="auto"/>
              <w:right w:val="single" w:sz="4" w:space="0" w:color="auto"/>
            </w:tcBorders>
          </w:tcPr>
          <w:p w:rsidR="00B15DEC" w:rsidRDefault="00B15DEC">
            <w:pPr>
              <w:autoSpaceDE w:val="0"/>
              <w:autoSpaceDN w:val="0"/>
              <w:adjustRightInd w:val="0"/>
              <w:spacing w:line="360" w:lineRule="auto"/>
              <w:ind w:left="0"/>
              <w:jc w:val="left"/>
              <w:rPr>
                <w:b/>
                <w:bCs/>
                <w:color w:val="000000"/>
                <w:sz w:val="22"/>
                <w:szCs w:val="22"/>
                <w:lang w:eastAsia="hr-HR"/>
              </w:rPr>
            </w:pPr>
          </w:p>
        </w:tc>
      </w:tr>
      <w:tr w:rsidR="00B15DEC" w:rsidTr="00B15DEC">
        <w:tc>
          <w:tcPr>
            <w:tcW w:w="5328" w:type="dxa"/>
            <w:tcBorders>
              <w:top w:val="single" w:sz="4" w:space="0" w:color="auto"/>
              <w:left w:val="single" w:sz="4" w:space="0" w:color="auto"/>
              <w:bottom w:val="single" w:sz="4" w:space="0" w:color="auto"/>
              <w:right w:val="single" w:sz="4" w:space="0" w:color="auto"/>
            </w:tcBorders>
            <w:vAlign w:val="center"/>
            <w:hideMark/>
          </w:tcPr>
          <w:p w:rsidR="00B15DEC" w:rsidRDefault="00B15DEC">
            <w:pPr>
              <w:pStyle w:val="Bodytext21"/>
              <w:shd w:val="clear" w:color="auto" w:fill="auto"/>
              <w:spacing w:after="0" w:line="240" w:lineRule="exact"/>
              <w:ind w:firstLine="0"/>
              <w:jc w:val="left"/>
              <w:rPr>
                <w:rFonts w:ascii="Times New Roman" w:hAnsi="Times New Roman"/>
                <w:b/>
                <w:sz w:val="22"/>
                <w:szCs w:val="22"/>
              </w:rPr>
            </w:pPr>
            <w:r>
              <w:rPr>
                <w:rStyle w:val="Bodytext2"/>
                <w:rFonts w:ascii="Times New Roman" w:hAnsi="Times New Roman" w:cs="Times New Roman"/>
                <w:b/>
                <w:color w:val="000000"/>
                <w:sz w:val="22"/>
                <w:szCs w:val="22"/>
              </w:rPr>
              <w:t>ZAJEDNICA PONUDITELJA (ZAOKRUŽITI)</w:t>
            </w:r>
          </w:p>
        </w:tc>
        <w:tc>
          <w:tcPr>
            <w:tcW w:w="4500" w:type="dxa"/>
            <w:tcBorders>
              <w:top w:val="single" w:sz="4" w:space="0" w:color="auto"/>
              <w:left w:val="single" w:sz="4" w:space="0" w:color="auto"/>
              <w:bottom w:val="single" w:sz="4" w:space="0" w:color="auto"/>
              <w:right w:val="single" w:sz="4" w:space="0" w:color="auto"/>
            </w:tcBorders>
            <w:vAlign w:val="center"/>
          </w:tcPr>
          <w:p w:rsidR="00B15DEC" w:rsidRDefault="00B15DEC">
            <w:pPr>
              <w:pStyle w:val="Bodytext21"/>
              <w:shd w:val="clear" w:color="auto" w:fill="auto"/>
              <w:spacing w:after="0" w:line="100" w:lineRule="exact"/>
              <w:ind w:left="2000" w:firstLine="0"/>
              <w:jc w:val="left"/>
              <w:rPr>
                <w:rFonts w:ascii="Times New Roman" w:hAnsi="Times New Roman"/>
                <w:lang w:eastAsia="hr-HR"/>
              </w:rPr>
            </w:pPr>
          </w:p>
          <w:p w:rsidR="00B15DEC" w:rsidRDefault="00B15DEC">
            <w:pPr>
              <w:pStyle w:val="Bodytext21"/>
              <w:shd w:val="clear" w:color="auto" w:fill="auto"/>
              <w:spacing w:after="0" w:line="240" w:lineRule="exact"/>
              <w:ind w:firstLine="0"/>
              <w:rPr>
                <w:rFonts w:ascii="Times New Roman" w:hAnsi="Times New Roman"/>
              </w:rPr>
            </w:pPr>
            <w:r>
              <w:rPr>
                <w:rStyle w:val="Bodytext2"/>
                <w:rFonts w:ascii="Times New Roman" w:hAnsi="Times New Roman" w:cs="Times New Roman"/>
                <w:color w:val="000000"/>
              </w:rPr>
              <w:t>DA NE</w:t>
            </w:r>
          </w:p>
        </w:tc>
      </w:tr>
      <w:tr w:rsidR="00B15DEC" w:rsidTr="00B15DEC">
        <w:tc>
          <w:tcPr>
            <w:tcW w:w="5328" w:type="dxa"/>
            <w:tcBorders>
              <w:top w:val="single" w:sz="4" w:space="0" w:color="auto"/>
              <w:left w:val="single" w:sz="4" w:space="0" w:color="auto"/>
              <w:bottom w:val="single" w:sz="4" w:space="0" w:color="auto"/>
              <w:right w:val="single" w:sz="4" w:space="0" w:color="auto"/>
            </w:tcBorders>
            <w:vAlign w:val="bottom"/>
            <w:hideMark/>
          </w:tcPr>
          <w:p w:rsidR="00B15DEC" w:rsidRDefault="00B15DEC">
            <w:pPr>
              <w:pStyle w:val="Bodytext21"/>
              <w:shd w:val="clear" w:color="auto" w:fill="auto"/>
              <w:spacing w:after="0" w:line="240" w:lineRule="exact"/>
              <w:ind w:firstLine="0"/>
              <w:jc w:val="left"/>
              <w:rPr>
                <w:rFonts w:ascii="Times New Roman" w:hAnsi="Times New Roman"/>
                <w:b/>
                <w:sz w:val="22"/>
                <w:szCs w:val="22"/>
              </w:rPr>
            </w:pPr>
            <w:r>
              <w:rPr>
                <w:rStyle w:val="Bodytext2"/>
                <w:rFonts w:ascii="Times New Roman" w:hAnsi="Times New Roman" w:cs="Times New Roman"/>
                <w:b/>
                <w:color w:val="000000"/>
                <w:sz w:val="22"/>
                <w:szCs w:val="22"/>
              </w:rPr>
              <w:t>SUDJELOVANJE PODIZVODITELJA (ZAOKRUŽITI)</w:t>
            </w:r>
          </w:p>
        </w:tc>
        <w:tc>
          <w:tcPr>
            <w:tcW w:w="4500" w:type="dxa"/>
            <w:tcBorders>
              <w:top w:val="single" w:sz="4" w:space="0" w:color="auto"/>
              <w:left w:val="single" w:sz="4" w:space="0" w:color="auto"/>
              <w:bottom w:val="single" w:sz="4" w:space="0" w:color="auto"/>
              <w:right w:val="single" w:sz="4" w:space="0" w:color="auto"/>
            </w:tcBorders>
            <w:vAlign w:val="bottom"/>
            <w:hideMark/>
          </w:tcPr>
          <w:p w:rsidR="00B15DEC" w:rsidRDefault="00B15DEC">
            <w:pPr>
              <w:pStyle w:val="Bodytext21"/>
              <w:shd w:val="clear" w:color="auto" w:fill="auto"/>
              <w:spacing w:after="0" w:line="240" w:lineRule="exact"/>
              <w:ind w:firstLine="0"/>
              <w:rPr>
                <w:rFonts w:ascii="Times New Roman" w:hAnsi="Times New Roman"/>
              </w:rPr>
            </w:pPr>
            <w:r>
              <w:rPr>
                <w:rStyle w:val="Bodytext2"/>
                <w:rFonts w:ascii="Times New Roman" w:hAnsi="Times New Roman" w:cs="Times New Roman"/>
                <w:color w:val="000000"/>
              </w:rPr>
              <w:t>DA NE</w:t>
            </w:r>
          </w:p>
        </w:tc>
      </w:tr>
      <w:tr w:rsidR="00B15DEC" w:rsidTr="00B15DEC">
        <w:tc>
          <w:tcPr>
            <w:tcW w:w="5328" w:type="dxa"/>
            <w:tcBorders>
              <w:top w:val="single" w:sz="4" w:space="0" w:color="auto"/>
              <w:left w:val="single" w:sz="4" w:space="0" w:color="auto"/>
              <w:bottom w:val="single" w:sz="4" w:space="0" w:color="auto"/>
              <w:right w:val="single" w:sz="4" w:space="0" w:color="auto"/>
            </w:tcBorders>
          </w:tcPr>
          <w:p w:rsidR="00B15DEC" w:rsidRDefault="00B15DEC">
            <w:pPr>
              <w:autoSpaceDE w:val="0"/>
              <w:autoSpaceDN w:val="0"/>
              <w:adjustRightInd w:val="0"/>
              <w:spacing w:line="360" w:lineRule="auto"/>
              <w:ind w:left="0"/>
              <w:jc w:val="left"/>
              <w:rPr>
                <w:b/>
                <w:bCs/>
                <w:color w:val="000000"/>
                <w:sz w:val="22"/>
                <w:szCs w:val="22"/>
                <w:lang w:eastAsia="hr-HR"/>
              </w:rPr>
            </w:pPr>
            <w:r>
              <w:rPr>
                <w:b/>
                <w:bCs/>
                <w:color w:val="000000"/>
                <w:sz w:val="22"/>
                <w:szCs w:val="22"/>
                <w:lang w:eastAsia="hr-HR"/>
              </w:rPr>
              <w:t>SJEDIŠTE (ADRESA)</w:t>
            </w:r>
          </w:p>
          <w:p w:rsidR="00B15DEC" w:rsidRDefault="00B15DEC">
            <w:pPr>
              <w:autoSpaceDE w:val="0"/>
              <w:autoSpaceDN w:val="0"/>
              <w:adjustRightInd w:val="0"/>
              <w:spacing w:line="360" w:lineRule="auto"/>
              <w:ind w:left="0"/>
              <w:jc w:val="left"/>
              <w:rPr>
                <w:b/>
                <w:bCs/>
                <w:color w:val="000000"/>
                <w:sz w:val="22"/>
                <w:szCs w:val="22"/>
                <w:lang w:eastAsia="hr-HR"/>
              </w:rPr>
            </w:pPr>
          </w:p>
        </w:tc>
        <w:tc>
          <w:tcPr>
            <w:tcW w:w="4500" w:type="dxa"/>
            <w:tcBorders>
              <w:top w:val="single" w:sz="4" w:space="0" w:color="auto"/>
              <w:left w:val="single" w:sz="4" w:space="0" w:color="auto"/>
              <w:bottom w:val="single" w:sz="4" w:space="0" w:color="auto"/>
              <w:right w:val="single" w:sz="4" w:space="0" w:color="auto"/>
            </w:tcBorders>
          </w:tcPr>
          <w:p w:rsidR="00B15DEC" w:rsidRDefault="00B15DEC">
            <w:pPr>
              <w:autoSpaceDE w:val="0"/>
              <w:autoSpaceDN w:val="0"/>
              <w:adjustRightInd w:val="0"/>
              <w:spacing w:line="360" w:lineRule="auto"/>
              <w:ind w:left="0"/>
              <w:jc w:val="left"/>
              <w:rPr>
                <w:b/>
                <w:bCs/>
                <w:color w:val="000000"/>
                <w:sz w:val="22"/>
                <w:szCs w:val="22"/>
                <w:lang w:eastAsia="hr-HR"/>
              </w:rPr>
            </w:pPr>
          </w:p>
        </w:tc>
      </w:tr>
      <w:tr w:rsidR="00B15DEC" w:rsidTr="00B15DEC">
        <w:tc>
          <w:tcPr>
            <w:tcW w:w="5328" w:type="dxa"/>
            <w:tcBorders>
              <w:top w:val="single" w:sz="4" w:space="0" w:color="auto"/>
              <w:left w:val="single" w:sz="4" w:space="0" w:color="auto"/>
              <w:bottom w:val="single" w:sz="4" w:space="0" w:color="auto"/>
              <w:right w:val="single" w:sz="4" w:space="0" w:color="auto"/>
            </w:tcBorders>
            <w:hideMark/>
          </w:tcPr>
          <w:p w:rsidR="00B15DEC" w:rsidRDefault="00B15DEC">
            <w:pPr>
              <w:autoSpaceDE w:val="0"/>
              <w:autoSpaceDN w:val="0"/>
              <w:adjustRightInd w:val="0"/>
              <w:spacing w:line="360" w:lineRule="auto"/>
              <w:ind w:left="0"/>
              <w:jc w:val="left"/>
              <w:rPr>
                <w:b/>
                <w:bCs/>
                <w:color w:val="000000"/>
                <w:sz w:val="22"/>
                <w:szCs w:val="22"/>
                <w:lang w:eastAsia="hr-HR"/>
              </w:rPr>
            </w:pPr>
            <w:r>
              <w:rPr>
                <w:b/>
                <w:bCs/>
                <w:color w:val="000000"/>
                <w:sz w:val="22"/>
                <w:szCs w:val="22"/>
                <w:lang w:eastAsia="hr-HR"/>
              </w:rPr>
              <w:t>OIB</w:t>
            </w:r>
          </w:p>
        </w:tc>
        <w:tc>
          <w:tcPr>
            <w:tcW w:w="4500" w:type="dxa"/>
            <w:tcBorders>
              <w:top w:val="single" w:sz="4" w:space="0" w:color="auto"/>
              <w:left w:val="single" w:sz="4" w:space="0" w:color="auto"/>
              <w:bottom w:val="single" w:sz="4" w:space="0" w:color="auto"/>
              <w:right w:val="single" w:sz="4" w:space="0" w:color="auto"/>
            </w:tcBorders>
          </w:tcPr>
          <w:p w:rsidR="00B15DEC" w:rsidRDefault="00B15DEC">
            <w:pPr>
              <w:autoSpaceDE w:val="0"/>
              <w:autoSpaceDN w:val="0"/>
              <w:adjustRightInd w:val="0"/>
              <w:spacing w:line="360" w:lineRule="auto"/>
              <w:ind w:left="0"/>
              <w:jc w:val="left"/>
              <w:rPr>
                <w:b/>
                <w:bCs/>
                <w:color w:val="000000"/>
                <w:sz w:val="22"/>
                <w:szCs w:val="22"/>
                <w:lang w:eastAsia="hr-HR"/>
              </w:rPr>
            </w:pPr>
          </w:p>
        </w:tc>
      </w:tr>
      <w:tr w:rsidR="00B15DEC" w:rsidTr="00B15DEC">
        <w:tc>
          <w:tcPr>
            <w:tcW w:w="5328" w:type="dxa"/>
            <w:tcBorders>
              <w:top w:val="single" w:sz="4" w:space="0" w:color="auto"/>
              <w:left w:val="single" w:sz="4" w:space="0" w:color="auto"/>
              <w:bottom w:val="single" w:sz="4" w:space="0" w:color="auto"/>
              <w:right w:val="single" w:sz="4" w:space="0" w:color="auto"/>
            </w:tcBorders>
            <w:hideMark/>
          </w:tcPr>
          <w:p w:rsidR="00B15DEC" w:rsidRDefault="00B15DEC">
            <w:pPr>
              <w:autoSpaceDE w:val="0"/>
              <w:autoSpaceDN w:val="0"/>
              <w:adjustRightInd w:val="0"/>
              <w:spacing w:line="360" w:lineRule="auto"/>
              <w:ind w:left="0"/>
              <w:jc w:val="left"/>
              <w:rPr>
                <w:b/>
                <w:bCs/>
                <w:color w:val="000000"/>
                <w:sz w:val="22"/>
                <w:szCs w:val="22"/>
                <w:lang w:eastAsia="hr-HR"/>
              </w:rPr>
            </w:pPr>
            <w:r>
              <w:rPr>
                <w:b/>
                <w:bCs/>
                <w:color w:val="000000"/>
                <w:sz w:val="22"/>
                <w:szCs w:val="22"/>
                <w:lang w:eastAsia="hr-HR"/>
              </w:rPr>
              <w:t>BANKA I BROJ ŽIRO</w:t>
            </w:r>
            <w:r>
              <w:rPr>
                <w:b/>
                <w:bCs/>
                <w:i/>
                <w:color w:val="000000"/>
                <w:sz w:val="22"/>
                <w:szCs w:val="22"/>
                <w:lang w:eastAsia="hr-HR"/>
              </w:rPr>
              <w:t xml:space="preserve"> </w:t>
            </w:r>
            <w:r>
              <w:rPr>
                <w:b/>
                <w:bCs/>
                <w:color w:val="000000"/>
                <w:sz w:val="22"/>
                <w:szCs w:val="22"/>
                <w:lang w:eastAsia="hr-HR"/>
              </w:rPr>
              <w:t>RAČUNA</w:t>
            </w:r>
          </w:p>
        </w:tc>
        <w:tc>
          <w:tcPr>
            <w:tcW w:w="4500" w:type="dxa"/>
            <w:tcBorders>
              <w:top w:val="single" w:sz="4" w:space="0" w:color="auto"/>
              <w:left w:val="single" w:sz="4" w:space="0" w:color="auto"/>
              <w:bottom w:val="single" w:sz="4" w:space="0" w:color="auto"/>
              <w:right w:val="single" w:sz="4" w:space="0" w:color="auto"/>
            </w:tcBorders>
          </w:tcPr>
          <w:p w:rsidR="00B15DEC" w:rsidRDefault="00B15DEC">
            <w:pPr>
              <w:autoSpaceDE w:val="0"/>
              <w:autoSpaceDN w:val="0"/>
              <w:adjustRightInd w:val="0"/>
              <w:spacing w:line="360" w:lineRule="auto"/>
              <w:ind w:left="0"/>
              <w:jc w:val="left"/>
              <w:rPr>
                <w:b/>
                <w:bCs/>
                <w:color w:val="000000"/>
                <w:sz w:val="22"/>
                <w:szCs w:val="22"/>
                <w:lang w:eastAsia="hr-HR"/>
              </w:rPr>
            </w:pPr>
          </w:p>
        </w:tc>
      </w:tr>
      <w:tr w:rsidR="00B15DEC" w:rsidTr="00B15DEC">
        <w:tc>
          <w:tcPr>
            <w:tcW w:w="5328" w:type="dxa"/>
            <w:tcBorders>
              <w:top w:val="single" w:sz="4" w:space="0" w:color="auto"/>
              <w:left w:val="single" w:sz="4" w:space="0" w:color="auto"/>
              <w:bottom w:val="single" w:sz="4" w:space="0" w:color="auto"/>
              <w:right w:val="single" w:sz="4" w:space="0" w:color="auto"/>
            </w:tcBorders>
            <w:hideMark/>
          </w:tcPr>
          <w:p w:rsidR="00B15DEC" w:rsidRDefault="00B15DEC">
            <w:pPr>
              <w:autoSpaceDE w:val="0"/>
              <w:autoSpaceDN w:val="0"/>
              <w:adjustRightInd w:val="0"/>
              <w:spacing w:line="360" w:lineRule="auto"/>
              <w:ind w:left="0"/>
              <w:jc w:val="left"/>
              <w:rPr>
                <w:b/>
                <w:bCs/>
                <w:color w:val="000000"/>
                <w:sz w:val="22"/>
                <w:szCs w:val="22"/>
                <w:lang w:eastAsia="hr-HR"/>
              </w:rPr>
            </w:pPr>
            <w:r>
              <w:rPr>
                <w:b/>
                <w:bCs/>
                <w:color w:val="000000"/>
                <w:sz w:val="22"/>
                <w:szCs w:val="22"/>
                <w:lang w:eastAsia="hr-HR"/>
              </w:rPr>
              <w:t>TELEFON/ TELEFAX</w:t>
            </w:r>
          </w:p>
        </w:tc>
        <w:tc>
          <w:tcPr>
            <w:tcW w:w="4500" w:type="dxa"/>
            <w:tcBorders>
              <w:top w:val="single" w:sz="4" w:space="0" w:color="auto"/>
              <w:left w:val="single" w:sz="4" w:space="0" w:color="auto"/>
              <w:bottom w:val="single" w:sz="4" w:space="0" w:color="auto"/>
              <w:right w:val="single" w:sz="4" w:space="0" w:color="auto"/>
            </w:tcBorders>
          </w:tcPr>
          <w:p w:rsidR="00B15DEC" w:rsidRDefault="00B15DEC">
            <w:pPr>
              <w:autoSpaceDE w:val="0"/>
              <w:autoSpaceDN w:val="0"/>
              <w:adjustRightInd w:val="0"/>
              <w:spacing w:line="360" w:lineRule="auto"/>
              <w:ind w:left="0"/>
              <w:jc w:val="left"/>
              <w:rPr>
                <w:b/>
                <w:bCs/>
                <w:color w:val="000000"/>
                <w:sz w:val="22"/>
                <w:szCs w:val="22"/>
                <w:lang w:eastAsia="hr-HR"/>
              </w:rPr>
            </w:pPr>
          </w:p>
        </w:tc>
      </w:tr>
      <w:tr w:rsidR="00B15DEC" w:rsidTr="00B15DEC">
        <w:tc>
          <w:tcPr>
            <w:tcW w:w="5328" w:type="dxa"/>
            <w:tcBorders>
              <w:top w:val="single" w:sz="4" w:space="0" w:color="auto"/>
              <w:left w:val="single" w:sz="4" w:space="0" w:color="auto"/>
              <w:bottom w:val="single" w:sz="4" w:space="0" w:color="auto"/>
              <w:right w:val="single" w:sz="4" w:space="0" w:color="auto"/>
            </w:tcBorders>
            <w:hideMark/>
          </w:tcPr>
          <w:p w:rsidR="00B15DEC" w:rsidRDefault="00B15DEC">
            <w:pPr>
              <w:autoSpaceDE w:val="0"/>
              <w:autoSpaceDN w:val="0"/>
              <w:adjustRightInd w:val="0"/>
              <w:spacing w:line="360" w:lineRule="auto"/>
              <w:ind w:left="0"/>
              <w:jc w:val="left"/>
              <w:rPr>
                <w:b/>
                <w:bCs/>
                <w:color w:val="000000"/>
                <w:sz w:val="22"/>
                <w:szCs w:val="22"/>
                <w:lang w:eastAsia="hr-HR"/>
              </w:rPr>
            </w:pPr>
            <w:r>
              <w:rPr>
                <w:b/>
                <w:bCs/>
                <w:color w:val="000000"/>
                <w:sz w:val="22"/>
                <w:szCs w:val="22"/>
                <w:lang w:eastAsia="hr-HR"/>
              </w:rPr>
              <w:t>E-MAIL</w:t>
            </w:r>
          </w:p>
        </w:tc>
        <w:tc>
          <w:tcPr>
            <w:tcW w:w="4500" w:type="dxa"/>
            <w:tcBorders>
              <w:top w:val="single" w:sz="4" w:space="0" w:color="auto"/>
              <w:left w:val="single" w:sz="4" w:space="0" w:color="auto"/>
              <w:bottom w:val="single" w:sz="4" w:space="0" w:color="auto"/>
              <w:right w:val="single" w:sz="4" w:space="0" w:color="auto"/>
            </w:tcBorders>
          </w:tcPr>
          <w:p w:rsidR="00B15DEC" w:rsidRDefault="00B15DEC">
            <w:pPr>
              <w:autoSpaceDE w:val="0"/>
              <w:autoSpaceDN w:val="0"/>
              <w:adjustRightInd w:val="0"/>
              <w:spacing w:line="360" w:lineRule="auto"/>
              <w:ind w:left="0"/>
              <w:jc w:val="left"/>
              <w:rPr>
                <w:b/>
                <w:bCs/>
                <w:color w:val="000000"/>
                <w:sz w:val="22"/>
                <w:szCs w:val="22"/>
                <w:lang w:eastAsia="hr-HR"/>
              </w:rPr>
            </w:pPr>
          </w:p>
        </w:tc>
      </w:tr>
      <w:tr w:rsidR="00B15DEC" w:rsidTr="00B15DEC">
        <w:tc>
          <w:tcPr>
            <w:tcW w:w="5328" w:type="dxa"/>
            <w:tcBorders>
              <w:top w:val="single" w:sz="4" w:space="0" w:color="auto"/>
              <w:left w:val="single" w:sz="4" w:space="0" w:color="auto"/>
              <w:bottom w:val="single" w:sz="4" w:space="0" w:color="auto"/>
              <w:right w:val="single" w:sz="4" w:space="0" w:color="auto"/>
            </w:tcBorders>
            <w:hideMark/>
          </w:tcPr>
          <w:p w:rsidR="00B15DEC" w:rsidRDefault="00B15DEC">
            <w:pPr>
              <w:autoSpaceDE w:val="0"/>
              <w:autoSpaceDN w:val="0"/>
              <w:adjustRightInd w:val="0"/>
              <w:spacing w:line="360" w:lineRule="auto"/>
              <w:ind w:left="0"/>
              <w:jc w:val="left"/>
              <w:rPr>
                <w:b/>
                <w:bCs/>
                <w:color w:val="000000"/>
                <w:sz w:val="22"/>
                <w:szCs w:val="22"/>
                <w:lang w:eastAsia="hr-HR"/>
              </w:rPr>
            </w:pPr>
            <w:r>
              <w:rPr>
                <w:b/>
                <w:bCs/>
                <w:color w:val="000000"/>
                <w:sz w:val="22"/>
                <w:szCs w:val="22"/>
                <w:lang w:eastAsia="hr-HR"/>
              </w:rPr>
              <w:t xml:space="preserve">IME I PREZIME OSOBE ZA  KONTAKT </w:t>
            </w:r>
          </w:p>
        </w:tc>
        <w:tc>
          <w:tcPr>
            <w:tcW w:w="4500" w:type="dxa"/>
            <w:tcBorders>
              <w:top w:val="single" w:sz="4" w:space="0" w:color="auto"/>
              <w:left w:val="single" w:sz="4" w:space="0" w:color="auto"/>
              <w:bottom w:val="single" w:sz="4" w:space="0" w:color="auto"/>
              <w:right w:val="single" w:sz="4" w:space="0" w:color="auto"/>
            </w:tcBorders>
          </w:tcPr>
          <w:p w:rsidR="00B15DEC" w:rsidRDefault="00B15DEC">
            <w:pPr>
              <w:autoSpaceDE w:val="0"/>
              <w:autoSpaceDN w:val="0"/>
              <w:adjustRightInd w:val="0"/>
              <w:spacing w:line="360" w:lineRule="auto"/>
              <w:ind w:left="0"/>
              <w:jc w:val="left"/>
              <w:rPr>
                <w:b/>
                <w:bCs/>
                <w:color w:val="000000"/>
                <w:sz w:val="22"/>
                <w:szCs w:val="22"/>
                <w:lang w:eastAsia="hr-HR"/>
              </w:rPr>
            </w:pPr>
          </w:p>
        </w:tc>
      </w:tr>
      <w:tr w:rsidR="00B15DEC" w:rsidTr="00B15DEC">
        <w:tc>
          <w:tcPr>
            <w:tcW w:w="5328" w:type="dxa"/>
            <w:tcBorders>
              <w:top w:val="single" w:sz="4" w:space="0" w:color="auto"/>
              <w:left w:val="single" w:sz="4" w:space="0" w:color="auto"/>
              <w:bottom w:val="single" w:sz="4" w:space="0" w:color="auto"/>
              <w:right w:val="single" w:sz="4" w:space="0" w:color="auto"/>
            </w:tcBorders>
            <w:hideMark/>
          </w:tcPr>
          <w:p w:rsidR="00B15DEC" w:rsidRDefault="00B15DEC">
            <w:pPr>
              <w:autoSpaceDE w:val="0"/>
              <w:autoSpaceDN w:val="0"/>
              <w:adjustRightInd w:val="0"/>
              <w:spacing w:line="360" w:lineRule="auto"/>
              <w:ind w:left="0"/>
              <w:jc w:val="left"/>
              <w:rPr>
                <w:b/>
                <w:bCs/>
                <w:color w:val="000000"/>
                <w:sz w:val="22"/>
                <w:szCs w:val="22"/>
                <w:lang w:eastAsia="hr-HR"/>
              </w:rPr>
            </w:pPr>
            <w:r>
              <w:rPr>
                <w:b/>
                <w:bCs/>
                <w:color w:val="000000"/>
                <w:sz w:val="22"/>
                <w:szCs w:val="22"/>
                <w:lang w:eastAsia="hr-HR"/>
              </w:rPr>
              <w:t>GOSPODARSKI SUBJEKT JE U SUSTAVU PDV-a  (DA/NE)</w:t>
            </w:r>
          </w:p>
        </w:tc>
        <w:tc>
          <w:tcPr>
            <w:tcW w:w="4500" w:type="dxa"/>
            <w:tcBorders>
              <w:top w:val="single" w:sz="4" w:space="0" w:color="auto"/>
              <w:left w:val="single" w:sz="4" w:space="0" w:color="auto"/>
              <w:bottom w:val="single" w:sz="4" w:space="0" w:color="auto"/>
              <w:right w:val="single" w:sz="4" w:space="0" w:color="auto"/>
            </w:tcBorders>
            <w:hideMark/>
          </w:tcPr>
          <w:p w:rsidR="00B15DEC" w:rsidRDefault="00B15DEC">
            <w:pPr>
              <w:autoSpaceDE w:val="0"/>
              <w:autoSpaceDN w:val="0"/>
              <w:adjustRightInd w:val="0"/>
              <w:spacing w:line="360" w:lineRule="auto"/>
              <w:ind w:left="0"/>
              <w:jc w:val="left"/>
              <w:rPr>
                <w:b/>
                <w:bCs/>
                <w:color w:val="000000"/>
                <w:sz w:val="22"/>
                <w:szCs w:val="22"/>
                <w:lang w:eastAsia="hr-HR"/>
              </w:rPr>
            </w:pPr>
            <w:r>
              <w:rPr>
                <w:b/>
                <w:bCs/>
                <w:color w:val="000000"/>
                <w:sz w:val="22"/>
                <w:szCs w:val="22"/>
                <w:lang w:eastAsia="hr-HR"/>
              </w:rPr>
              <w:t xml:space="preserve">                            </w:t>
            </w:r>
          </w:p>
        </w:tc>
      </w:tr>
      <w:tr w:rsidR="00B15DEC" w:rsidTr="00B15DEC">
        <w:tc>
          <w:tcPr>
            <w:tcW w:w="5328" w:type="dxa"/>
            <w:tcBorders>
              <w:top w:val="single" w:sz="4" w:space="0" w:color="auto"/>
              <w:left w:val="single" w:sz="4" w:space="0" w:color="auto"/>
              <w:bottom w:val="single" w:sz="4" w:space="0" w:color="auto"/>
              <w:right w:val="single" w:sz="4" w:space="0" w:color="auto"/>
            </w:tcBorders>
            <w:hideMark/>
          </w:tcPr>
          <w:p w:rsidR="00B15DEC" w:rsidRDefault="00B15DEC">
            <w:pPr>
              <w:autoSpaceDE w:val="0"/>
              <w:autoSpaceDN w:val="0"/>
              <w:adjustRightInd w:val="0"/>
              <w:ind w:left="0"/>
              <w:jc w:val="left"/>
              <w:rPr>
                <w:b/>
                <w:bCs/>
                <w:color w:val="000000"/>
                <w:sz w:val="22"/>
                <w:szCs w:val="22"/>
                <w:lang w:eastAsia="hr-HR"/>
              </w:rPr>
            </w:pPr>
            <w:r>
              <w:rPr>
                <w:b/>
                <w:bCs/>
                <w:color w:val="000000"/>
                <w:sz w:val="22"/>
                <w:szCs w:val="22"/>
                <w:lang w:eastAsia="hr-HR"/>
              </w:rPr>
              <w:t>IME I PREZIME OSOBE OVLAŠTENE ZA POTPISIVANJE UGOVORA</w:t>
            </w:r>
          </w:p>
        </w:tc>
        <w:tc>
          <w:tcPr>
            <w:tcW w:w="4500" w:type="dxa"/>
            <w:tcBorders>
              <w:top w:val="single" w:sz="4" w:space="0" w:color="auto"/>
              <w:left w:val="single" w:sz="4" w:space="0" w:color="auto"/>
              <w:bottom w:val="single" w:sz="4" w:space="0" w:color="auto"/>
              <w:right w:val="single" w:sz="4" w:space="0" w:color="auto"/>
            </w:tcBorders>
          </w:tcPr>
          <w:p w:rsidR="00B15DEC" w:rsidRDefault="00B15DEC">
            <w:pPr>
              <w:autoSpaceDE w:val="0"/>
              <w:autoSpaceDN w:val="0"/>
              <w:adjustRightInd w:val="0"/>
              <w:spacing w:line="360" w:lineRule="auto"/>
              <w:ind w:left="0"/>
              <w:jc w:val="left"/>
              <w:rPr>
                <w:b/>
                <w:bCs/>
                <w:color w:val="000000"/>
                <w:sz w:val="22"/>
                <w:szCs w:val="22"/>
                <w:lang w:eastAsia="hr-HR"/>
              </w:rPr>
            </w:pPr>
          </w:p>
        </w:tc>
      </w:tr>
    </w:tbl>
    <w:p w:rsidR="00B15DEC" w:rsidRDefault="00B15DEC" w:rsidP="00B46D93">
      <w:pPr>
        <w:tabs>
          <w:tab w:val="center" w:pos="4320"/>
          <w:tab w:val="right" w:pos="8640"/>
        </w:tabs>
        <w:jc w:val="left"/>
      </w:pPr>
      <w:r>
        <w:rPr>
          <w:bCs/>
          <w:iCs/>
          <w:color w:val="000000"/>
          <w:lang w:eastAsia="hr-HR"/>
        </w:rPr>
        <w:t>Proučili smo Upute za dostavu ponuda te sve dokumente i podatke koje nam je Naručitelj stavio na raspolaganje. Detaljno smo se upoznali s predmetom nabave</w:t>
      </w:r>
      <w:r>
        <w:t xml:space="preserve">,  </w:t>
      </w:r>
      <w:r>
        <w:rPr>
          <w:bCs/>
          <w:iCs/>
          <w:color w:val="000000"/>
          <w:lang w:eastAsia="hr-HR"/>
        </w:rPr>
        <w:t>te smo spremni prihvatiti i prema tim uvjetima ugovoriti radove</w:t>
      </w:r>
      <w:r w:rsidR="00B46D93">
        <w:rPr>
          <w:sz w:val="24"/>
          <w:szCs w:val="24"/>
        </w:rPr>
        <w:t xml:space="preserve"> za </w:t>
      </w:r>
      <w:r w:rsidR="00B46D93" w:rsidRPr="00B46D93">
        <w:t xml:space="preserve">Rekonstrukciju pješačkih, prometnih i parkirališnih površina središnjeg trga u naselju </w:t>
      </w:r>
      <w:proofErr w:type="spellStart"/>
      <w:r w:rsidR="00B46D93" w:rsidRPr="00B46D93">
        <w:t>Vrbje</w:t>
      </w:r>
      <w:proofErr w:type="spellEnd"/>
      <w:r w:rsidR="00B46D93">
        <w:t xml:space="preserve">, </w:t>
      </w:r>
      <w:r>
        <w:rPr>
          <w:bCs/>
          <w:iCs/>
          <w:color w:val="000000"/>
          <w:lang w:eastAsia="hr-HR"/>
        </w:rPr>
        <w:t xml:space="preserve"> za što podnosimo sljedeću </w:t>
      </w:r>
    </w:p>
    <w:p w:rsidR="00B15DEC" w:rsidRDefault="00B15DEC" w:rsidP="00B15DEC">
      <w:pPr>
        <w:autoSpaceDE w:val="0"/>
        <w:autoSpaceDN w:val="0"/>
        <w:adjustRightInd w:val="0"/>
        <w:ind w:left="0"/>
        <w:rPr>
          <w:bCs/>
          <w:iCs/>
          <w:color w:val="000000"/>
          <w:sz w:val="22"/>
          <w:szCs w:val="22"/>
          <w:lang w:eastAsia="hr-HR"/>
        </w:rPr>
      </w:pPr>
    </w:p>
    <w:p w:rsidR="00B15DEC" w:rsidRDefault="00B15DEC" w:rsidP="00B15DEC">
      <w:pPr>
        <w:autoSpaceDE w:val="0"/>
        <w:autoSpaceDN w:val="0"/>
        <w:adjustRightInd w:val="0"/>
        <w:ind w:left="0"/>
        <w:jc w:val="center"/>
        <w:rPr>
          <w:b/>
          <w:bCs/>
          <w:iCs/>
          <w:color w:val="000000"/>
          <w:sz w:val="24"/>
          <w:szCs w:val="24"/>
          <w:lang w:eastAsia="hr-HR"/>
        </w:rPr>
      </w:pPr>
      <w:r>
        <w:rPr>
          <w:b/>
          <w:bCs/>
          <w:iCs/>
          <w:color w:val="000000"/>
          <w:sz w:val="24"/>
          <w:szCs w:val="24"/>
          <w:lang w:eastAsia="hr-HR"/>
        </w:rPr>
        <w:t>PONUDU</w:t>
      </w:r>
    </w:p>
    <w:p w:rsidR="00B15DEC" w:rsidRDefault="00B15DEC" w:rsidP="00B15DEC">
      <w:pPr>
        <w:tabs>
          <w:tab w:val="center" w:pos="4320"/>
          <w:tab w:val="right" w:pos="8640"/>
        </w:tabs>
        <w:jc w:val="center"/>
        <w:rPr>
          <w:b/>
          <w:sz w:val="24"/>
          <w:szCs w:val="24"/>
          <w:lang w:eastAsia="hr-HR"/>
        </w:rPr>
      </w:pPr>
      <w:r>
        <w:rPr>
          <w:b/>
          <w:sz w:val="22"/>
          <w:szCs w:val="22"/>
        </w:rPr>
        <w:t>za radove</w:t>
      </w:r>
      <w:r w:rsidR="007A68C3">
        <w:rPr>
          <w:b/>
          <w:sz w:val="22"/>
          <w:szCs w:val="22"/>
        </w:rPr>
        <w:t xml:space="preserve"> </w:t>
      </w:r>
      <w:r>
        <w:rPr>
          <w:b/>
          <w:sz w:val="24"/>
          <w:szCs w:val="24"/>
          <w:lang w:eastAsia="hr-HR"/>
        </w:rPr>
        <w:t>“</w:t>
      </w:r>
      <w:r w:rsidR="007A68C3">
        <w:rPr>
          <w:b/>
          <w:sz w:val="24"/>
          <w:szCs w:val="24"/>
          <w:lang w:eastAsia="hr-HR"/>
        </w:rPr>
        <w:t xml:space="preserve">Rekonstrukciju pješačkih prometnih i parkirališnih površina </w:t>
      </w:r>
    </w:p>
    <w:p w:rsidR="007A68C3" w:rsidRDefault="007A68C3" w:rsidP="00B15DEC">
      <w:pPr>
        <w:tabs>
          <w:tab w:val="center" w:pos="4320"/>
          <w:tab w:val="right" w:pos="8640"/>
        </w:tabs>
        <w:jc w:val="center"/>
        <w:rPr>
          <w:b/>
          <w:bCs/>
          <w:sz w:val="22"/>
          <w:szCs w:val="22"/>
          <w:lang w:eastAsia="hr-HR"/>
        </w:rPr>
      </w:pPr>
      <w:r>
        <w:rPr>
          <w:b/>
          <w:sz w:val="22"/>
          <w:szCs w:val="22"/>
        </w:rPr>
        <w:t xml:space="preserve">središnjeg trga u naselju </w:t>
      </w:r>
      <w:proofErr w:type="spellStart"/>
      <w:r>
        <w:rPr>
          <w:b/>
          <w:sz w:val="22"/>
          <w:szCs w:val="22"/>
        </w:rPr>
        <w:t>Vrbje</w:t>
      </w:r>
      <w:proofErr w:type="spellEnd"/>
    </w:p>
    <w:p w:rsidR="00B15DEC" w:rsidRDefault="00B15DEC" w:rsidP="00B15DEC">
      <w:pPr>
        <w:autoSpaceDE w:val="0"/>
        <w:autoSpaceDN w:val="0"/>
        <w:adjustRightInd w:val="0"/>
        <w:ind w:left="0"/>
        <w:jc w:val="center"/>
        <w:rPr>
          <w:bCs/>
          <w:iCs/>
          <w:color w:val="000000"/>
          <w:sz w:val="24"/>
          <w:szCs w:val="24"/>
          <w:lang w:eastAsia="hr-HR"/>
        </w:rPr>
      </w:pPr>
      <w:r>
        <w:rPr>
          <w:bCs/>
          <w:iCs/>
          <w:color w:val="000000"/>
          <w:sz w:val="24"/>
          <w:szCs w:val="24"/>
          <w:lang w:eastAsia="hr-HR"/>
        </w:rPr>
        <w:t>Broj: __________________</w:t>
      </w:r>
    </w:p>
    <w:p w:rsidR="00B15DEC" w:rsidRDefault="00B15DEC" w:rsidP="00B15DEC">
      <w:pPr>
        <w:autoSpaceDE w:val="0"/>
        <w:autoSpaceDN w:val="0"/>
        <w:adjustRightInd w:val="0"/>
        <w:ind w:left="0"/>
        <w:jc w:val="center"/>
        <w:rPr>
          <w:rFonts w:eastAsia="Batang"/>
          <w:bCs/>
          <w:iCs/>
          <w:color w:val="000000"/>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5184"/>
      </w:tblGrid>
      <w:tr w:rsidR="00B15DEC" w:rsidTr="00B15DEC">
        <w:tc>
          <w:tcPr>
            <w:tcW w:w="4644" w:type="dxa"/>
            <w:tcBorders>
              <w:top w:val="single" w:sz="4" w:space="0" w:color="auto"/>
              <w:left w:val="single" w:sz="4" w:space="0" w:color="auto"/>
              <w:bottom w:val="single" w:sz="4" w:space="0" w:color="auto"/>
              <w:right w:val="single" w:sz="4" w:space="0" w:color="auto"/>
            </w:tcBorders>
          </w:tcPr>
          <w:p w:rsidR="00B15DEC" w:rsidRDefault="00B15DEC">
            <w:pPr>
              <w:autoSpaceDE w:val="0"/>
              <w:autoSpaceDN w:val="0"/>
              <w:adjustRightInd w:val="0"/>
              <w:ind w:left="0"/>
              <w:jc w:val="left"/>
              <w:rPr>
                <w:rFonts w:eastAsia="Batang"/>
                <w:color w:val="000000"/>
                <w:sz w:val="22"/>
                <w:szCs w:val="22"/>
                <w:lang w:eastAsia="hr-HR"/>
              </w:rPr>
            </w:pPr>
          </w:p>
          <w:p w:rsidR="00B15DEC" w:rsidRDefault="00B15DEC">
            <w:pPr>
              <w:autoSpaceDE w:val="0"/>
              <w:autoSpaceDN w:val="0"/>
              <w:adjustRightInd w:val="0"/>
              <w:ind w:left="0"/>
              <w:jc w:val="left"/>
              <w:rPr>
                <w:rFonts w:eastAsia="Batang"/>
                <w:color w:val="000000"/>
                <w:sz w:val="22"/>
                <w:szCs w:val="22"/>
                <w:lang w:eastAsia="hr-HR"/>
              </w:rPr>
            </w:pPr>
            <w:r>
              <w:rPr>
                <w:rFonts w:eastAsia="Batang"/>
                <w:color w:val="000000"/>
                <w:sz w:val="22"/>
                <w:szCs w:val="22"/>
                <w:lang w:eastAsia="hr-HR"/>
              </w:rPr>
              <w:t>Cijena ponude bez PDV-a kn</w:t>
            </w:r>
          </w:p>
        </w:tc>
        <w:tc>
          <w:tcPr>
            <w:tcW w:w="5184" w:type="dxa"/>
            <w:tcBorders>
              <w:top w:val="single" w:sz="4" w:space="0" w:color="auto"/>
              <w:left w:val="single" w:sz="4" w:space="0" w:color="auto"/>
              <w:bottom w:val="single" w:sz="4" w:space="0" w:color="auto"/>
              <w:right w:val="single" w:sz="4" w:space="0" w:color="auto"/>
            </w:tcBorders>
          </w:tcPr>
          <w:p w:rsidR="00B15DEC" w:rsidRDefault="00B15DEC">
            <w:pPr>
              <w:autoSpaceDE w:val="0"/>
              <w:autoSpaceDN w:val="0"/>
              <w:adjustRightInd w:val="0"/>
              <w:ind w:left="0"/>
              <w:jc w:val="left"/>
              <w:rPr>
                <w:rFonts w:eastAsia="Batang"/>
                <w:color w:val="000000"/>
                <w:sz w:val="22"/>
                <w:szCs w:val="22"/>
                <w:lang w:eastAsia="hr-HR"/>
              </w:rPr>
            </w:pPr>
          </w:p>
        </w:tc>
      </w:tr>
      <w:tr w:rsidR="00B15DEC" w:rsidTr="00B15DEC">
        <w:tc>
          <w:tcPr>
            <w:tcW w:w="4644" w:type="dxa"/>
            <w:tcBorders>
              <w:top w:val="single" w:sz="4" w:space="0" w:color="auto"/>
              <w:left w:val="single" w:sz="4" w:space="0" w:color="auto"/>
              <w:bottom w:val="single" w:sz="4" w:space="0" w:color="auto"/>
              <w:right w:val="single" w:sz="4" w:space="0" w:color="auto"/>
            </w:tcBorders>
          </w:tcPr>
          <w:p w:rsidR="00B15DEC" w:rsidRDefault="00B15DEC">
            <w:pPr>
              <w:autoSpaceDE w:val="0"/>
              <w:autoSpaceDN w:val="0"/>
              <w:adjustRightInd w:val="0"/>
              <w:ind w:left="0"/>
              <w:jc w:val="left"/>
              <w:rPr>
                <w:rFonts w:eastAsia="Batang"/>
                <w:color w:val="000000"/>
                <w:sz w:val="22"/>
                <w:szCs w:val="22"/>
                <w:lang w:eastAsia="hr-HR"/>
              </w:rPr>
            </w:pPr>
          </w:p>
          <w:p w:rsidR="00B15DEC" w:rsidRDefault="00B15DEC">
            <w:pPr>
              <w:autoSpaceDE w:val="0"/>
              <w:autoSpaceDN w:val="0"/>
              <w:adjustRightInd w:val="0"/>
              <w:ind w:left="0"/>
              <w:jc w:val="left"/>
              <w:rPr>
                <w:rFonts w:eastAsia="Batang"/>
                <w:color w:val="000000"/>
                <w:sz w:val="22"/>
                <w:szCs w:val="22"/>
                <w:lang w:eastAsia="hr-HR"/>
              </w:rPr>
            </w:pPr>
            <w:r>
              <w:rPr>
                <w:rFonts w:eastAsia="Batang"/>
                <w:color w:val="000000"/>
                <w:sz w:val="22"/>
                <w:szCs w:val="22"/>
                <w:lang w:eastAsia="hr-HR"/>
              </w:rPr>
              <w:t>Iznos poreza na dodanu vrijednost (PDV)  kn</w:t>
            </w:r>
          </w:p>
        </w:tc>
        <w:tc>
          <w:tcPr>
            <w:tcW w:w="5184" w:type="dxa"/>
            <w:tcBorders>
              <w:top w:val="single" w:sz="4" w:space="0" w:color="auto"/>
              <w:left w:val="single" w:sz="4" w:space="0" w:color="auto"/>
              <w:bottom w:val="single" w:sz="4" w:space="0" w:color="auto"/>
              <w:right w:val="single" w:sz="4" w:space="0" w:color="auto"/>
            </w:tcBorders>
          </w:tcPr>
          <w:p w:rsidR="00B15DEC" w:rsidRDefault="00B15DEC">
            <w:pPr>
              <w:autoSpaceDE w:val="0"/>
              <w:autoSpaceDN w:val="0"/>
              <w:adjustRightInd w:val="0"/>
              <w:ind w:left="0"/>
              <w:jc w:val="left"/>
              <w:rPr>
                <w:rFonts w:eastAsia="Batang"/>
                <w:color w:val="000000"/>
                <w:sz w:val="22"/>
                <w:szCs w:val="22"/>
                <w:lang w:eastAsia="hr-HR"/>
              </w:rPr>
            </w:pPr>
          </w:p>
        </w:tc>
      </w:tr>
      <w:tr w:rsidR="00B15DEC" w:rsidTr="00B15DEC">
        <w:tc>
          <w:tcPr>
            <w:tcW w:w="4644" w:type="dxa"/>
            <w:tcBorders>
              <w:top w:val="single" w:sz="4" w:space="0" w:color="auto"/>
              <w:left w:val="single" w:sz="4" w:space="0" w:color="auto"/>
              <w:bottom w:val="single" w:sz="4" w:space="0" w:color="auto"/>
              <w:right w:val="single" w:sz="4" w:space="0" w:color="auto"/>
            </w:tcBorders>
          </w:tcPr>
          <w:p w:rsidR="00B15DEC" w:rsidRDefault="00B15DEC">
            <w:pPr>
              <w:autoSpaceDE w:val="0"/>
              <w:autoSpaceDN w:val="0"/>
              <w:adjustRightInd w:val="0"/>
              <w:ind w:left="0"/>
              <w:jc w:val="left"/>
              <w:rPr>
                <w:rFonts w:eastAsia="Batang"/>
                <w:bCs/>
                <w:color w:val="000000"/>
                <w:sz w:val="22"/>
                <w:szCs w:val="22"/>
                <w:lang w:eastAsia="hr-HR"/>
              </w:rPr>
            </w:pPr>
          </w:p>
          <w:p w:rsidR="00B15DEC" w:rsidRDefault="00B15DEC">
            <w:pPr>
              <w:autoSpaceDE w:val="0"/>
              <w:autoSpaceDN w:val="0"/>
              <w:adjustRightInd w:val="0"/>
              <w:ind w:left="0"/>
              <w:jc w:val="left"/>
              <w:rPr>
                <w:rFonts w:eastAsia="Batang"/>
                <w:color w:val="000000"/>
                <w:sz w:val="22"/>
                <w:szCs w:val="22"/>
                <w:lang w:eastAsia="hr-HR"/>
              </w:rPr>
            </w:pPr>
            <w:r>
              <w:rPr>
                <w:rFonts w:eastAsia="Batang"/>
                <w:bCs/>
                <w:color w:val="000000"/>
                <w:sz w:val="22"/>
                <w:szCs w:val="22"/>
                <w:lang w:eastAsia="hr-HR"/>
              </w:rPr>
              <w:t>Ukupna cijena ponude s PDV-om kn</w:t>
            </w:r>
          </w:p>
        </w:tc>
        <w:tc>
          <w:tcPr>
            <w:tcW w:w="5184" w:type="dxa"/>
            <w:tcBorders>
              <w:top w:val="single" w:sz="4" w:space="0" w:color="auto"/>
              <w:left w:val="single" w:sz="4" w:space="0" w:color="auto"/>
              <w:bottom w:val="single" w:sz="4" w:space="0" w:color="auto"/>
              <w:right w:val="single" w:sz="4" w:space="0" w:color="auto"/>
            </w:tcBorders>
          </w:tcPr>
          <w:p w:rsidR="00B15DEC" w:rsidRDefault="00B15DEC">
            <w:pPr>
              <w:autoSpaceDE w:val="0"/>
              <w:autoSpaceDN w:val="0"/>
              <w:adjustRightInd w:val="0"/>
              <w:ind w:left="0"/>
              <w:jc w:val="left"/>
              <w:rPr>
                <w:rFonts w:eastAsia="Batang"/>
                <w:color w:val="000000"/>
                <w:sz w:val="22"/>
                <w:szCs w:val="22"/>
                <w:lang w:eastAsia="hr-HR"/>
              </w:rPr>
            </w:pPr>
          </w:p>
        </w:tc>
      </w:tr>
      <w:tr w:rsidR="00B15DEC" w:rsidTr="00B15DEC">
        <w:tc>
          <w:tcPr>
            <w:tcW w:w="4644" w:type="dxa"/>
            <w:tcBorders>
              <w:top w:val="single" w:sz="4" w:space="0" w:color="auto"/>
              <w:left w:val="single" w:sz="4" w:space="0" w:color="auto"/>
              <w:bottom w:val="single" w:sz="4" w:space="0" w:color="auto"/>
              <w:right w:val="single" w:sz="4" w:space="0" w:color="auto"/>
            </w:tcBorders>
            <w:hideMark/>
          </w:tcPr>
          <w:p w:rsidR="00B15DEC" w:rsidRDefault="00B15DEC">
            <w:pPr>
              <w:autoSpaceDE w:val="0"/>
              <w:autoSpaceDN w:val="0"/>
              <w:adjustRightInd w:val="0"/>
              <w:ind w:left="0"/>
              <w:jc w:val="left"/>
              <w:rPr>
                <w:rFonts w:eastAsia="Batang"/>
                <w:bCs/>
                <w:color w:val="000000"/>
                <w:sz w:val="22"/>
                <w:szCs w:val="22"/>
                <w:lang w:eastAsia="hr-HR"/>
              </w:rPr>
            </w:pPr>
            <w:r>
              <w:rPr>
                <w:rFonts w:eastAsia="Batang"/>
                <w:bCs/>
                <w:color w:val="000000"/>
                <w:sz w:val="22"/>
                <w:szCs w:val="22"/>
                <w:lang w:eastAsia="hr-HR"/>
              </w:rPr>
              <w:t>Rok valjanosti ponude (</w:t>
            </w:r>
            <w:r>
              <w:rPr>
                <w:rFonts w:eastAsia="Batang"/>
                <w:iCs/>
                <w:color w:val="000000"/>
                <w:sz w:val="22"/>
                <w:szCs w:val="22"/>
                <w:lang w:eastAsia="hr-HR"/>
              </w:rPr>
              <w:t>60 dana od dana krajnjeg roka za dostavu ponuda)</w:t>
            </w:r>
          </w:p>
        </w:tc>
        <w:tc>
          <w:tcPr>
            <w:tcW w:w="5184" w:type="dxa"/>
            <w:tcBorders>
              <w:top w:val="single" w:sz="4" w:space="0" w:color="auto"/>
              <w:left w:val="single" w:sz="4" w:space="0" w:color="auto"/>
              <w:bottom w:val="single" w:sz="4" w:space="0" w:color="auto"/>
              <w:right w:val="single" w:sz="4" w:space="0" w:color="auto"/>
            </w:tcBorders>
          </w:tcPr>
          <w:p w:rsidR="00B15DEC" w:rsidRDefault="00B15DEC">
            <w:pPr>
              <w:autoSpaceDE w:val="0"/>
              <w:autoSpaceDN w:val="0"/>
              <w:adjustRightInd w:val="0"/>
              <w:ind w:left="0"/>
              <w:jc w:val="left"/>
              <w:rPr>
                <w:rFonts w:eastAsia="Batang"/>
                <w:color w:val="000000"/>
                <w:sz w:val="22"/>
                <w:szCs w:val="22"/>
                <w:lang w:eastAsia="hr-HR"/>
              </w:rPr>
            </w:pPr>
          </w:p>
        </w:tc>
      </w:tr>
    </w:tbl>
    <w:p w:rsidR="00B15DEC" w:rsidRDefault="00B15DEC" w:rsidP="00B15DEC">
      <w:pPr>
        <w:autoSpaceDE w:val="0"/>
        <w:autoSpaceDN w:val="0"/>
        <w:adjustRightInd w:val="0"/>
        <w:ind w:left="0"/>
        <w:jc w:val="left"/>
        <w:rPr>
          <w:rFonts w:eastAsia="Batang"/>
          <w:color w:val="000000"/>
          <w:sz w:val="22"/>
          <w:szCs w:val="22"/>
          <w:lang w:eastAsia="hr-HR"/>
        </w:rPr>
      </w:pPr>
    </w:p>
    <w:p w:rsidR="00B15DEC" w:rsidRDefault="00B15DEC" w:rsidP="00B15DEC">
      <w:pPr>
        <w:autoSpaceDE w:val="0"/>
        <w:autoSpaceDN w:val="0"/>
        <w:adjustRightInd w:val="0"/>
        <w:ind w:left="0"/>
        <w:jc w:val="left"/>
        <w:rPr>
          <w:rFonts w:eastAsia="Batang"/>
          <w:bCs/>
          <w:i/>
          <w:color w:val="000000"/>
          <w:lang w:eastAsia="hr-HR"/>
        </w:rPr>
      </w:pPr>
      <w:r>
        <w:rPr>
          <w:rFonts w:eastAsia="Batang"/>
          <w:color w:val="000000"/>
          <w:sz w:val="22"/>
          <w:szCs w:val="22"/>
          <w:lang w:eastAsia="hr-HR"/>
        </w:rPr>
        <w:t>U ______</w:t>
      </w:r>
      <w:r w:rsidR="00B46D93">
        <w:rPr>
          <w:rFonts w:eastAsia="Batang"/>
          <w:color w:val="000000"/>
          <w:sz w:val="22"/>
          <w:szCs w:val="22"/>
          <w:lang w:eastAsia="hr-HR"/>
        </w:rPr>
        <w:t>_____________, ____________ 2016</w:t>
      </w:r>
      <w:r>
        <w:rPr>
          <w:rFonts w:eastAsia="Batang"/>
          <w:color w:val="000000"/>
          <w:sz w:val="22"/>
          <w:szCs w:val="22"/>
          <w:lang w:eastAsia="hr-HR"/>
        </w:rPr>
        <w:t>. godine.</w:t>
      </w:r>
      <w:r>
        <w:rPr>
          <w:rFonts w:eastAsia="Batang"/>
          <w:bCs/>
          <w:i/>
          <w:color w:val="000000"/>
          <w:lang w:eastAsia="hr-HR"/>
        </w:rPr>
        <w:t xml:space="preserve">        </w:t>
      </w:r>
    </w:p>
    <w:p w:rsidR="00B15DEC" w:rsidRDefault="00B15DEC" w:rsidP="00B15DEC">
      <w:pPr>
        <w:autoSpaceDE w:val="0"/>
        <w:autoSpaceDN w:val="0"/>
        <w:adjustRightInd w:val="0"/>
        <w:ind w:left="0"/>
        <w:jc w:val="left"/>
        <w:rPr>
          <w:rFonts w:eastAsia="Batang"/>
          <w:bCs/>
          <w:i/>
          <w:color w:val="000000"/>
          <w:lang w:eastAsia="hr-HR"/>
        </w:rPr>
      </w:pPr>
      <w:r>
        <w:rPr>
          <w:rFonts w:eastAsia="Batang"/>
          <w:bCs/>
          <w:i/>
          <w:color w:val="000000"/>
          <w:lang w:eastAsia="hr-HR"/>
        </w:rPr>
        <w:t xml:space="preserve">                  (mjesto)</w:t>
      </w:r>
      <w:r>
        <w:rPr>
          <w:rFonts w:eastAsia="Batang"/>
          <w:bCs/>
          <w:i/>
          <w:color w:val="000000"/>
          <w:lang w:eastAsia="hr-HR"/>
        </w:rPr>
        <w:tab/>
        <w:t xml:space="preserve">           (datum)</w:t>
      </w:r>
      <w:r>
        <w:rPr>
          <w:rFonts w:eastAsia="Batang"/>
          <w:bCs/>
          <w:i/>
          <w:color w:val="000000"/>
          <w:lang w:eastAsia="hr-HR"/>
        </w:rPr>
        <w:tab/>
      </w:r>
    </w:p>
    <w:p w:rsidR="00B15DEC" w:rsidRDefault="00B15DEC" w:rsidP="00B15DEC">
      <w:pPr>
        <w:autoSpaceDE w:val="0"/>
        <w:autoSpaceDN w:val="0"/>
        <w:adjustRightInd w:val="0"/>
        <w:ind w:left="0"/>
        <w:jc w:val="center"/>
        <w:rPr>
          <w:rFonts w:eastAsia="Batang"/>
          <w:b/>
          <w:bCs/>
          <w:color w:val="000000"/>
          <w:sz w:val="22"/>
          <w:szCs w:val="22"/>
          <w:lang w:eastAsia="hr-HR"/>
        </w:rPr>
      </w:pPr>
      <w:r>
        <w:rPr>
          <w:rFonts w:eastAsia="Batang"/>
          <w:bCs/>
          <w:i/>
          <w:color w:val="000000"/>
          <w:lang w:eastAsia="hr-HR"/>
        </w:rPr>
        <w:tab/>
      </w:r>
      <w:r>
        <w:rPr>
          <w:rFonts w:eastAsia="Batang"/>
          <w:bCs/>
          <w:i/>
          <w:color w:val="000000"/>
          <w:lang w:eastAsia="hr-HR"/>
        </w:rPr>
        <w:tab/>
      </w:r>
      <w:r>
        <w:rPr>
          <w:rFonts w:eastAsia="Batang"/>
          <w:bCs/>
          <w:i/>
          <w:color w:val="000000"/>
          <w:lang w:eastAsia="hr-HR"/>
        </w:rPr>
        <w:tab/>
      </w:r>
      <w:r>
        <w:rPr>
          <w:rFonts w:eastAsia="Batang"/>
          <w:bCs/>
          <w:i/>
          <w:color w:val="000000"/>
          <w:lang w:eastAsia="hr-HR"/>
        </w:rPr>
        <w:tab/>
      </w:r>
      <w:r>
        <w:rPr>
          <w:rFonts w:eastAsia="Batang"/>
          <w:bCs/>
          <w:i/>
          <w:color w:val="000000"/>
          <w:lang w:eastAsia="hr-HR"/>
        </w:rPr>
        <w:tab/>
      </w:r>
      <w:r>
        <w:rPr>
          <w:rFonts w:eastAsia="Batang"/>
          <w:b/>
          <w:bCs/>
          <w:color w:val="000000"/>
          <w:sz w:val="22"/>
          <w:szCs w:val="22"/>
          <w:lang w:eastAsia="hr-HR"/>
        </w:rPr>
        <w:t>Za Ponuditelja:</w:t>
      </w:r>
    </w:p>
    <w:p w:rsidR="00B15DEC" w:rsidRDefault="00B15DEC" w:rsidP="00B15DEC">
      <w:pPr>
        <w:autoSpaceDE w:val="0"/>
        <w:autoSpaceDN w:val="0"/>
        <w:adjustRightInd w:val="0"/>
        <w:ind w:left="7011" w:firstLine="57"/>
        <w:jc w:val="left"/>
        <w:rPr>
          <w:rFonts w:eastAsia="Batang"/>
          <w:b/>
          <w:bCs/>
          <w:color w:val="000000"/>
          <w:sz w:val="22"/>
          <w:szCs w:val="22"/>
          <w:lang w:eastAsia="hr-HR"/>
        </w:rPr>
      </w:pPr>
    </w:p>
    <w:p w:rsidR="00B15DEC" w:rsidRDefault="00B15DEC" w:rsidP="00B15DEC">
      <w:pPr>
        <w:autoSpaceDE w:val="0"/>
        <w:autoSpaceDN w:val="0"/>
        <w:adjustRightInd w:val="0"/>
        <w:ind w:left="3682" w:firstLine="566"/>
        <w:jc w:val="left"/>
        <w:rPr>
          <w:rFonts w:eastAsia="Batang"/>
          <w:color w:val="000000"/>
          <w:sz w:val="22"/>
          <w:szCs w:val="22"/>
          <w:lang w:eastAsia="hr-HR"/>
        </w:rPr>
      </w:pPr>
      <w:r>
        <w:rPr>
          <w:rFonts w:eastAsia="Batang"/>
          <w:color w:val="000000"/>
          <w:sz w:val="22"/>
          <w:szCs w:val="22"/>
          <w:lang w:eastAsia="hr-HR"/>
        </w:rPr>
        <w:t>MP                      _______________________________</w:t>
      </w:r>
    </w:p>
    <w:p w:rsidR="00B15DEC" w:rsidRDefault="00B15DEC" w:rsidP="00B15DEC">
      <w:pPr>
        <w:autoSpaceDE w:val="0"/>
        <w:autoSpaceDN w:val="0"/>
        <w:adjustRightInd w:val="0"/>
        <w:ind w:left="5985" w:firstLine="57"/>
        <w:jc w:val="left"/>
        <w:rPr>
          <w:rFonts w:eastAsia="Batang"/>
          <w:i/>
          <w:iCs/>
          <w:color w:val="000000"/>
          <w:lang w:eastAsia="hr-HR"/>
        </w:rPr>
      </w:pPr>
      <w:r>
        <w:rPr>
          <w:rFonts w:eastAsia="Batang"/>
          <w:i/>
          <w:iCs/>
          <w:color w:val="000000"/>
          <w:lang w:eastAsia="hr-HR"/>
        </w:rPr>
        <w:lastRenderedPageBreak/>
        <w:t>(potpis ovlaštene osobe ponuditelja)</w:t>
      </w:r>
    </w:p>
    <w:tbl>
      <w:tblPr>
        <w:tblpPr w:leftFromText="180" w:rightFromText="180" w:vertAnchor="page" w:horzAnchor="margin" w:tblpY="2621"/>
        <w:tblW w:w="0" w:type="auto"/>
        <w:tblLayout w:type="fixed"/>
        <w:tblCellMar>
          <w:left w:w="0" w:type="dxa"/>
          <w:right w:w="0" w:type="dxa"/>
        </w:tblCellMar>
        <w:tblLook w:val="04A0"/>
      </w:tblPr>
      <w:tblGrid>
        <w:gridCol w:w="3230"/>
        <w:gridCol w:w="1416"/>
        <w:gridCol w:w="1454"/>
        <w:gridCol w:w="3504"/>
      </w:tblGrid>
      <w:tr w:rsidR="00B15DEC" w:rsidTr="00B15DEC">
        <w:trPr>
          <w:trHeight w:hRule="exact" w:val="610"/>
        </w:trPr>
        <w:tc>
          <w:tcPr>
            <w:tcW w:w="4646" w:type="dxa"/>
            <w:gridSpan w:val="2"/>
            <w:tcBorders>
              <w:top w:val="single" w:sz="4" w:space="0" w:color="auto"/>
              <w:left w:val="single" w:sz="4" w:space="0" w:color="auto"/>
              <w:bottom w:val="nil"/>
              <w:right w:val="nil"/>
            </w:tcBorders>
            <w:shd w:val="clear" w:color="auto" w:fill="FFFFFF"/>
            <w:vAlign w:val="center"/>
            <w:hideMark/>
          </w:tcPr>
          <w:p w:rsidR="00B15DEC" w:rsidRDefault="00B15DEC">
            <w:pPr>
              <w:widowControl w:val="0"/>
              <w:spacing w:line="240" w:lineRule="exact"/>
              <w:ind w:left="0"/>
              <w:jc w:val="left"/>
              <w:rPr>
                <w:rFonts w:eastAsia="Arial Unicode MS"/>
                <w:sz w:val="22"/>
                <w:szCs w:val="22"/>
                <w:lang w:eastAsia="hr-HR"/>
              </w:rPr>
            </w:pPr>
            <w:r>
              <w:rPr>
                <w:rFonts w:eastAsia="Arial Unicode MS"/>
                <w:color w:val="000000"/>
                <w:sz w:val="22"/>
                <w:szCs w:val="22"/>
                <w:lang w:eastAsia="hr-HR"/>
              </w:rPr>
              <w:t>Naziv i sjedište člana zajednice ponuditelja</w:t>
            </w:r>
          </w:p>
        </w:tc>
        <w:tc>
          <w:tcPr>
            <w:tcW w:w="4958" w:type="dxa"/>
            <w:gridSpan w:val="2"/>
            <w:tcBorders>
              <w:top w:val="single" w:sz="4" w:space="0" w:color="auto"/>
              <w:left w:val="single" w:sz="4" w:space="0" w:color="auto"/>
              <w:bottom w:val="nil"/>
              <w:right w:val="single" w:sz="4" w:space="0" w:color="auto"/>
            </w:tcBorders>
            <w:shd w:val="clear" w:color="auto" w:fill="FFFFFF"/>
          </w:tcPr>
          <w:p w:rsidR="00B15DEC" w:rsidRDefault="00B15DEC">
            <w:pPr>
              <w:widowControl w:val="0"/>
              <w:ind w:left="0"/>
              <w:jc w:val="left"/>
              <w:rPr>
                <w:rFonts w:eastAsia="Arial Unicode MS"/>
                <w:sz w:val="22"/>
                <w:szCs w:val="22"/>
                <w:lang w:eastAsia="hr-HR"/>
              </w:rPr>
            </w:pPr>
          </w:p>
        </w:tc>
      </w:tr>
      <w:tr w:rsidR="00B15DEC" w:rsidTr="00B15DEC">
        <w:trPr>
          <w:trHeight w:hRule="exact" w:val="365"/>
        </w:trPr>
        <w:tc>
          <w:tcPr>
            <w:tcW w:w="4646" w:type="dxa"/>
            <w:gridSpan w:val="2"/>
            <w:tcBorders>
              <w:top w:val="single" w:sz="4" w:space="0" w:color="auto"/>
              <w:left w:val="single" w:sz="4" w:space="0" w:color="auto"/>
              <w:bottom w:val="nil"/>
              <w:right w:val="nil"/>
            </w:tcBorders>
            <w:shd w:val="clear" w:color="auto" w:fill="FFFFFF"/>
            <w:vAlign w:val="bottom"/>
            <w:hideMark/>
          </w:tcPr>
          <w:p w:rsidR="00B15DEC" w:rsidRDefault="00B15DEC">
            <w:pPr>
              <w:widowControl w:val="0"/>
              <w:spacing w:line="240" w:lineRule="exact"/>
              <w:ind w:left="0"/>
              <w:jc w:val="left"/>
              <w:rPr>
                <w:rFonts w:eastAsia="Arial Unicode MS"/>
                <w:sz w:val="22"/>
                <w:szCs w:val="22"/>
                <w:lang w:eastAsia="hr-HR"/>
              </w:rPr>
            </w:pPr>
            <w:r>
              <w:rPr>
                <w:rFonts w:eastAsia="Arial Unicode MS"/>
                <w:color w:val="000000"/>
                <w:sz w:val="22"/>
                <w:szCs w:val="22"/>
                <w:lang w:eastAsia="hr-HR"/>
              </w:rPr>
              <w:t>OIB</w:t>
            </w:r>
          </w:p>
        </w:tc>
        <w:tc>
          <w:tcPr>
            <w:tcW w:w="1454" w:type="dxa"/>
            <w:tcBorders>
              <w:top w:val="single" w:sz="4" w:space="0" w:color="auto"/>
              <w:left w:val="single" w:sz="4" w:space="0" w:color="auto"/>
              <w:bottom w:val="nil"/>
              <w:right w:val="nil"/>
            </w:tcBorders>
            <w:shd w:val="clear" w:color="auto" w:fill="FFFFFF"/>
            <w:vAlign w:val="bottom"/>
            <w:hideMark/>
          </w:tcPr>
          <w:p w:rsidR="00B15DEC" w:rsidRDefault="00B15DEC">
            <w:pPr>
              <w:widowControl w:val="0"/>
              <w:spacing w:line="240" w:lineRule="exact"/>
              <w:ind w:left="0"/>
              <w:jc w:val="left"/>
              <w:rPr>
                <w:rFonts w:eastAsia="Arial Unicode MS"/>
                <w:sz w:val="22"/>
                <w:szCs w:val="22"/>
                <w:lang w:eastAsia="hr-HR"/>
              </w:rPr>
            </w:pPr>
            <w:r>
              <w:rPr>
                <w:rFonts w:eastAsia="Arial Unicode MS"/>
                <w:color w:val="000000"/>
                <w:sz w:val="22"/>
                <w:szCs w:val="22"/>
                <w:lang w:eastAsia="hr-HR"/>
              </w:rPr>
              <w:t>Broj računa</w:t>
            </w:r>
          </w:p>
        </w:tc>
        <w:tc>
          <w:tcPr>
            <w:tcW w:w="3504" w:type="dxa"/>
            <w:tcBorders>
              <w:top w:val="single" w:sz="4" w:space="0" w:color="auto"/>
              <w:left w:val="single" w:sz="4" w:space="0" w:color="auto"/>
              <w:bottom w:val="nil"/>
              <w:right w:val="single" w:sz="4" w:space="0" w:color="auto"/>
            </w:tcBorders>
            <w:shd w:val="clear" w:color="auto" w:fill="FFFFFF"/>
          </w:tcPr>
          <w:p w:rsidR="00B15DEC" w:rsidRDefault="00B15DEC">
            <w:pPr>
              <w:widowControl w:val="0"/>
              <w:ind w:left="0"/>
              <w:jc w:val="left"/>
              <w:rPr>
                <w:rFonts w:eastAsia="Arial Unicode MS"/>
                <w:sz w:val="22"/>
                <w:szCs w:val="22"/>
                <w:lang w:eastAsia="hr-HR"/>
              </w:rPr>
            </w:pPr>
          </w:p>
        </w:tc>
      </w:tr>
      <w:tr w:rsidR="00B15DEC" w:rsidTr="00B15DEC">
        <w:trPr>
          <w:trHeight w:hRule="exact" w:val="600"/>
        </w:trPr>
        <w:tc>
          <w:tcPr>
            <w:tcW w:w="4646" w:type="dxa"/>
            <w:gridSpan w:val="2"/>
            <w:tcBorders>
              <w:top w:val="single" w:sz="4" w:space="0" w:color="auto"/>
              <w:left w:val="single" w:sz="4" w:space="0" w:color="auto"/>
              <w:bottom w:val="nil"/>
              <w:right w:val="nil"/>
            </w:tcBorders>
            <w:shd w:val="clear" w:color="auto" w:fill="FFFFFF"/>
            <w:hideMark/>
          </w:tcPr>
          <w:p w:rsidR="00B15DEC" w:rsidRDefault="00B15DEC">
            <w:pPr>
              <w:widowControl w:val="0"/>
              <w:spacing w:line="293" w:lineRule="exact"/>
              <w:ind w:left="0"/>
              <w:jc w:val="left"/>
              <w:rPr>
                <w:rFonts w:eastAsia="Arial Unicode MS"/>
                <w:sz w:val="22"/>
                <w:szCs w:val="22"/>
                <w:lang w:eastAsia="hr-HR"/>
              </w:rPr>
            </w:pPr>
            <w:r>
              <w:rPr>
                <w:rFonts w:eastAsia="Arial Unicode MS"/>
                <w:color w:val="000000"/>
                <w:sz w:val="22"/>
                <w:szCs w:val="22"/>
                <w:lang w:eastAsia="hr-HR"/>
              </w:rPr>
              <w:t xml:space="preserve">Gospodarski subjekt je u sustavu PDV-a </w:t>
            </w:r>
          </w:p>
        </w:tc>
        <w:tc>
          <w:tcPr>
            <w:tcW w:w="4958" w:type="dxa"/>
            <w:gridSpan w:val="2"/>
            <w:tcBorders>
              <w:top w:val="single" w:sz="4" w:space="0" w:color="auto"/>
              <w:left w:val="single" w:sz="4" w:space="0" w:color="auto"/>
              <w:bottom w:val="nil"/>
              <w:right w:val="single" w:sz="4" w:space="0" w:color="auto"/>
            </w:tcBorders>
            <w:shd w:val="clear" w:color="auto" w:fill="FFFFFF"/>
          </w:tcPr>
          <w:p w:rsidR="00B15DEC" w:rsidRDefault="00B15DEC">
            <w:pPr>
              <w:widowControl w:val="0"/>
              <w:spacing w:line="100" w:lineRule="exact"/>
              <w:ind w:left="255"/>
              <w:jc w:val="left"/>
              <w:rPr>
                <w:rFonts w:eastAsia="Arial Unicode MS"/>
                <w:sz w:val="22"/>
                <w:szCs w:val="22"/>
                <w:lang w:eastAsia="hr-HR"/>
              </w:rPr>
            </w:pPr>
          </w:p>
          <w:p w:rsidR="00B15DEC" w:rsidRDefault="00B15DEC">
            <w:pPr>
              <w:widowControl w:val="0"/>
              <w:tabs>
                <w:tab w:val="left" w:pos="650"/>
              </w:tabs>
              <w:spacing w:after="900" w:line="150" w:lineRule="exact"/>
              <w:ind w:left="255"/>
              <w:rPr>
                <w:rFonts w:eastAsia="Arial Unicode MS"/>
                <w:sz w:val="22"/>
                <w:szCs w:val="22"/>
                <w:lang w:eastAsia="hr-HR"/>
              </w:rPr>
            </w:pPr>
          </w:p>
          <w:p w:rsidR="00B15DEC" w:rsidRDefault="00B15DEC">
            <w:pPr>
              <w:widowControl w:val="0"/>
              <w:spacing w:after="900" w:line="150" w:lineRule="exact"/>
              <w:ind w:left="255"/>
              <w:jc w:val="center"/>
              <w:rPr>
                <w:rFonts w:eastAsia="Arial Unicode MS"/>
                <w:sz w:val="22"/>
                <w:szCs w:val="22"/>
                <w:lang w:eastAsia="hr-HR"/>
              </w:rPr>
            </w:pPr>
          </w:p>
          <w:p w:rsidR="00B15DEC" w:rsidRDefault="00B15DEC">
            <w:pPr>
              <w:widowControl w:val="0"/>
              <w:spacing w:after="900" w:line="150" w:lineRule="exact"/>
              <w:ind w:left="255"/>
              <w:jc w:val="center"/>
              <w:rPr>
                <w:rFonts w:eastAsia="Arial Unicode MS"/>
                <w:sz w:val="22"/>
                <w:szCs w:val="22"/>
                <w:lang w:eastAsia="hr-HR"/>
              </w:rPr>
            </w:pPr>
            <w:r>
              <w:rPr>
                <w:rFonts w:eastAsia="Arial Unicode MS"/>
                <w:sz w:val="22"/>
                <w:szCs w:val="22"/>
                <w:lang w:eastAsia="hr-HR"/>
              </w:rPr>
              <w:t>DA</w:t>
            </w:r>
          </w:p>
          <w:p w:rsidR="00B15DEC" w:rsidRDefault="00B15DEC">
            <w:pPr>
              <w:widowControl w:val="0"/>
              <w:spacing w:before="900" w:line="240" w:lineRule="exact"/>
              <w:ind w:left="240"/>
              <w:jc w:val="left"/>
              <w:rPr>
                <w:rFonts w:eastAsia="Arial Unicode MS"/>
                <w:sz w:val="22"/>
                <w:szCs w:val="22"/>
                <w:lang w:eastAsia="hr-HR"/>
              </w:rPr>
            </w:pPr>
          </w:p>
          <w:p w:rsidR="00B15DEC" w:rsidRDefault="00B15DEC">
            <w:pPr>
              <w:widowControl w:val="0"/>
              <w:spacing w:line="160" w:lineRule="exact"/>
              <w:ind w:left="240"/>
              <w:jc w:val="left"/>
              <w:rPr>
                <w:rFonts w:eastAsia="Arial Unicode MS"/>
                <w:sz w:val="22"/>
                <w:szCs w:val="22"/>
                <w:lang w:eastAsia="hr-HR"/>
              </w:rPr>
            </w:pPr>
          </w:p>
        </w:tc>
      </w:tr>
      <w:tr w:rsidR="00B15DEC" w:rsidTr="00B15DEC">
        <w:trPr>
          <w:trHeight w:hRule="exact" w:val="374"/>
        </w:trPr>
        <w:tc>
          <w:tcPr>
            <w:tcW w:w="3230" w:type="dxa"/>
            <w:tcBorders>
              <w:top w:val="single" w:sz="4" w:space="0" w:color="auto"/>
              <w:left w:val="single" w:sz="4" w:space="0" w:color="auto"/>
              <w:bottom w:val="nil"/>
              <w:right w:val="nil"/>
            </w:tcBorders>
            <w:shd w:val="clear" w:color="auto" w:fill="FFFFFF"/>
            <w:vAlign w:val="bottom"/>
            <w:hideMark/>
          </w:tcPr>
          <w:p w:rsidR="00B15DEC" w:rsidRDefault="00B15DEC">
            <w:pPr>
              <w:widowControl w:val="0"/>
              <w:spacing w:line="240" w:lineRule="exact"/>
              <w:ind w:left="0"/>
              <w:jc w:val="left"/>
              <w:rPr>
                <w:rFonts w:eastAsia="Arial Unicode MS"/>
                <w:sz w:val="22"/>
                <w:szCs w:val="22"/>
                <w:lang w:eastAsia="hr-HR"/>
              </w:rPr>
            </w:pPr>
            <w:r>
              <w:rPr>
                <w:rFonts w:eastAsia="Arial Unicode MS"/>
                <w:color w:val="000000"/>
                <w:sz w:val="22"/>
                <w:szCs w:val="22"/>
                <w:lang w:eastAsia="hr-HR"/>
              </w:rPr>
              <w:t>Adresa za dostavu pošte</w:t>
            </w:r>
          </w:p>
        </w:tc>
        <w:tc>
          <w:tcPr>
            <w:tcW w:w="6374" w:type="dxa"/>
            <w:gridSpan w:val="3"/>
            <w:tcBorders>
              <w:top w:val="single" w:sz="4" w:space="0" w:color="auto"/>
              <w:left w:val="single" w:sz="4" w:space="0" w:color="auto"/>
              <w:bottom w:val="nil"/>
              <w:right w:val="single" w:sz="4" w:space="0" w:color="auto"/>
            </w:tcBorders>
            <w:shd w:val="clear" w:color="auto" w:fill="FFFFFF"/>
          </w:tcPr>
          <w:p w:rsidR="00B15DEC" w:rsidRDefault="00B15DEC">
            <w:pPr>
              <w:widowControl w:val="0"/>
              <w:ind w:left="0"/>
              <w:jc w:val="left"/>
              <w:rPr>
                <w:rFonts w:eastAsia="Arial Unicode MS"/>
                <w:sz w:val="22"/>
                <w:szCs w:val="22"/>
                <w:lang w:eastAsia="hr-HR"/>
              </w:rPr>
            </w:pPr>
          </w:p>
        </w:tc>
      </w:tr>
      <w:tr w:rsidR="00B15DEC" w:rsidTr="00B15DEC">
        <w:trPr>
          <w:trHeight w:hRule="exact" w:val="379"/>
        </w:trPr>
        <w:tc>
          <w:tcPr>
            <w:tcW w:w="3230" w:type="dxa"/>
            <w:tcBorders>
              <w:top w:val="single" w:sz="4" w:space="0" w:color="auto"/>
              <w:left w:val="single" w:sz="4" w:space="0" w:color="auto"/>
              <w:bottom w:val="nil"/>
              <w:right w:val="nil"/>
            </w:tcBorders>
            <w:shd w:val="clear" w:color="auto" w:fill="FFFFFF"/>
            <w:vAlign w:val="bottom"/>
            <w:hideMark/>
          </w:tcPr>
          <w:p w:rsidR="00B15DEC" w:rsidRDefault="00B15DEC">
            <w:pPr>
              <w:widowControl w:val="0"/>
              <w:spacing w:line="240" w:lineRule="exact"/>
              <w:ind w:left="0"/>
              <w:jc w:val="left"/>
              <w:rPr>
                <w:rFonts w:eastAsia="Arial Unicode MS"/>
                <w:sz w:val="22"/>
                <w:szCs w:val="22"/>
                <w:lang w:eastAsia="hr-HR"/>
              </w:rPr>
            </w:pPr>
            <w:r>
              <w:rPr>
                <w:rFonts w:eastAsia="Arial Unicode MS"/>
                <w:color w:val="000000"/>
                <w:sz w:val="22"/>
                <w:szCs w:val="22"/>
                <w:lang w:eastAsia="hr-HR"/>
              </w:rPr>
              <w:t>Adresa e-pošte</w:t>
            </w:r>
          </w:p>
        </w:tc>
        <w:tc>
          <w:tcPr>
            <w:tcW w:w="6374" w:type="dxa"/>
            <w:gridSpan w:val="3"/>
            <w:tcBorders>
              <w:top w:val="single" w:sz="4" w:space="0" w:color="auto"/>
              <w:left w:val="single" w:sz="4" w:space="0" w:color="auto"/>
              <w:bottom w:val="nil"/>
              <w:right w:val="single" w:sz="4" w:space="0" w:color="auto"/>
            </w:tcBorders>
            <w:shd w:val="clear" w:color="auto" w:fill="FFFFFF"/>
          </w:tcPr>
          <w:p w:rsidR="00B15DEC" w:rsidRDefault="00B15DEC">
            <w:pPr>
              <w:widowControl w:val="0"/>
              <w:ind w:left="0"/>
              <w:jc w:val="left"/>
              <w:rPr>
                <w:rFonts w:eastAsia="Arial Unicode MS"/>
                <w:sz w:val="22"/>
                <w:szCs w:val="22"/>
                <w:lang w:eastAsia="hr-HR"/>
              </w:rPr>
            </w:pPr>
          </w:p>
        </w:tc>
      </w:tr>
      <w:tr w:rsidR="00B15DEC" w:rsidTr="00B15DEC">
        <w:trPr>
          <w:trHeight w:hRule="exact" w:val="374"/>
        </w:trPr>
        <w:tc>
          <w:tcPr>
            <w:tcW w:w="4646" w:type="dxa"/>
            <w:gridSpan w:val="2"/>
            <w:tcBorders>
              <w:top w:val="single" w:sz="4" w:space="0" w:color="auto"/>
              <w:left w:val="single" w:sz="4" w:space="0" w:color="auto"/>
              <w:bottom w:val="nil"/>
              <w:right w:val="nil"/>
            </w:tcBorders>
            <w:shd w:val="clear" w:color="auto" w:fill="FFFFFF"/>
            <w:vAlign w:val="bottom"/>
            <w:hideMark/>
          </w:tcPr>
          <w:p w:rsidR="00B15DEC" w:rsidRDefault="00B15DEC">
            <w:pPr>
              <w:widowControl w:val="0"/>
              <w:spacing w:line="240" w:lineRule="exact"/>
              <w:ind w:left="0"/>
              <w:jc w:val="left"/>
              <w:rPr>
                <w:rFonts w:eastAsia="Arial Unicode MS"/>
                <w:sz w:val="22"/>
                <w:szCs w:val="22"/>
                <w:lang w:eastAsia="hr-HR"/>
              </w:rPr>
            </w:pPr>
            <w:r>
              <w:rPr>
                <w:rFonts w:eastAsia="Arial Unicode MS"/>
                <w:color w:val="000000"/>
                <w:sz w:val="22"/>
                <w:szCs w:val="22"/>
                <w:lang w:eastAsia="hr-HR"/>
              </w:rPr>
              <w:t>Kontakt osoba ponuditelja</w:t>
            </w:r>
          </w:p>
        </w:tc>
        <w:tc>
          <w:tcPr>
            <w:tcW w:w="4958" w:type="dxa"/>
            <w:gridSpan w:val="2"/>
            <w:tcBorders>
              <w:top w:val="single" w:sz="4" w:space="0" w:color="auto"/>
              <w:left w:val="single" w:sz="4" w:space="0" w:color="auto"/>
              <w:bottom w:val="nil"/>
              <w:right w:val="single" w:sz="4" w:space="0" w:color="auto"/>
            </w:tcBorders>
            <w:shd w:val="clear" w:color="auto" w:fill="FFFFFF"/>
          </w:tcPr>
          <w:p w:rsidR="00B15DEC" w:rsidRDefault="00B15DEC">
            <w:pPr>
              <w:widowControl w:val="0"/>
              <w:ind w:left="0"/>
              <w:jc w:val="left"/>
              <w:rPr>
                <w:rFonts w:eastAsia="Arial Unicode MS"/>
                <w:sz w:val="22"/>
                <w:szCs w:val="22"/>
                <w:lang w:eastAsia="hr-HR"/>
              </w:rPr>
            </w:pPr>
          </w:p>
        </w:tc>
      </w:tr>
      <w:tr w:rsidR="00B15DEC" w:rsidTr="00B15DEC">
        <w:trPr>
          <w:trHeight w:hRule="exact" w:val="389"/>
        </w:trPr>
        <w:tc>
          <w:tcPr>
            <w:tcW w:w="4646" w:type="dxa"/>
            <w:gridSpan w:val="2"/>
            <w:tcBorders>
              <w:top w:val="single" w:sz="4" w:space="0" w:color="auto"/>
              <w:left w:val="single" w:sz="4" w:space="0" w:color="auto"/>
              <w:bottom w:val="single" w:sz="4" w:space="0" w:color="auto"/>
              <w:right w:val="nil"/>
            </w:tcBorders>
            <w:shd w:val="clear" w:color="auto" w:fill="FFFFFF"/>
            <w:vAlign w:val="bottom"/>
            <w:hideMark/>
          </w:tcPr>
          <w:p w:rsidR="00B15DEC" w:rsidRDefault="00B15DEC">
            <w:pPr>
              <w:widowControl w:val="0"/>
              <w:spacing w:line="240" w:lineRule="exact"/>
              <w:ind w:left="0"/>
              <w:jc w:val="left"/>
              <w:rPr>
                <w:rFonts w:eastAsia="Arial Unicode MS"/>
                <w:sz w:val="22"/>
                <w:szCs w:val="22"/>
                <w:lang w:eastAsia="hr-HR"/>
              </w:rPr>
            </w:pPr>
            <w:r>
              <w:rPr>
                <w:rFonts w:eastAsia="Arial Unicode MS"/>
                <w:color w:val="000000"/>
                <w:sz w:val="22"/>
                <w:szCs w:val="22"/>
                <w:lang w:eastAsia="hr-HR"/>
              </w:rPr>
              <w:t>Broj telefona</w:t>
            </w:r>
          </w:p>
        </w:tc>
        <w:tc>
          <w:tcPr>
            <w:tcW w:w="1454" w:type="dxa"/>
            <w:tcBorders>
              <w:top w:val="single" w:sz="4" w:space="0" w:color="auto"/>
              <w:left w:val="single" w:sz="4" w:space="0" w:color="auto"/>
              <w:bottom w:val="single" w:sz="4" w:space="0" w:color="auto"/>
              <w:right w:val="nil"/>
            </w:tcBorders>
            <w:shd w:val="clear" w:color="auto" w:fill="FFFFFF"/>
            <w:vAlign w:val="bottom"/>
            <w:hideMark/>
          </w:tcPr>
          <w:p w:rsidR="00B15DEC" w:rsidRDefault="00B15DEC">
            <w:pPr>
              <w:widowControl w:val="0"/>
              <w:spacing w:line="240" w:lineRule="exact"/>
              <w:ind w:left="0"/>
              <w:jc w:val="left"/>
              <w:rPr>
                <w:rFonts w:eastAsia="Arial Unicode MS"/>
                <w:sz w:val="22"/>
                <w:szCs w:val="22"/>
                <w:lang w:eastAsia="hr-HR"/>
              </w:rPr>
            </w:pPr>
            <w:r>
              <w:rPr>
                <w:rFonts w:eastAsia="Arial Unicode MS"/>
                <w:color w:val="000000"/>
                <w:sz w:val="22"/>
                <w:szCs w:val="22"/>
                <w:lang w:eastAsia="hr-HR"/>
              </w:rPr>
              <w:t>Broj faksa</w:t>
            </w:r>
          </w:p>
        </w:tc>
        <w:tc>
          <w:tcPr>
            <w:tcW w:w="3504" w:type="dxa"/>
            <w:tcBorders>
              <w:top w:val="single" w:sz="4" w:space="0" w:color="auto"/>
              <w:left w:val="single" w:sz="4" w:space="0" w:color="auto"/>
              <w:bottom w:val="single" w:sz="4" w:space="0" w:color="auto"/>
              <w:right w:val="single" w:sz="4" w:space="0" w:color="auto"/>
            </w:tcBorders>
            <w:shd w:val="clear" w:color="auto" w:fill="FFFFFF"/>
          </w:tcPr>
          <w:p w:rsidR="00B15DEC" w:rsidRDefault="00B15DEC">
            <w:pPr>
              <w:widowControl w:val="0"/>
              <w:ind w:left="0"/>
              <w:jc w:val="left"/>
              <w:rPr>
                <w:rFonts w:eastAsia="Arial Unicode MS"/>
                <w:sz w:val="22"/>
                <w:szCs w:val="22"/>
                <w:lang w:eastAsia="hr-HR"/>
              </w:rPr>
            </w:pPr>
          </w:p>
        </w:tc>
      </w:tr>
    </w:tbl>
    <w:p w:rsidR="00B15DEC" w:rsidRDefault="00B15DEC" w:rsidP="00B15DEC">
      <w:pPr>
        <w:ind w:left="0"/>
        <w:rPr>
          <w:rFonts w:eastAsia="Batang"/>
          <w:sz w:val="22"/>
          <w:szCs w:val="22"/>
          <w:lang w:eastAsia="hr-HR"/>
        </w:rPr>
      </w:pPr>
      <w:r>
        <w:rPr>
          <w:rFonts w:eastAsia="Batang"/>
          <w:sz w:val="22"/>
          <w:szCs w:val="22"/>
          <w:lang w:eastAsia="hr-HR"/>
        </w:rPr>
        <w:t>Dodatak I ponudbenom listu</w:t>
      </w:r>
    </w:p>
    <w:p w:rsidR="00B15DEC" w:rsidRDefault="00B15DEC" w:rsidP="00B15DEC">
      <w:pPr>
        <w:ind w:left="0"/>
        <w:rPr>
          <w:rFonts w:eastAsia="Batang"/>
          <w:b/>
          <w:sz w:val="22"/>
          <w:szCs w:val="22"/>
          <w:lang w:eastAsia="hr-HR"/>
        </w:rPr>
      </w:pPr>
    </w:p>
    <w:p w:rsidR="00B15DEC" w:rsidRDefault="00B15DEC" w:rsidP="00B15DEC">
      <w:pPr>
        <w:ind w:left="0"/>
        <w:rPr>
          <w:rFonts w:eastAsia="Batang"/>
          <w:b/>
          <w:sz w:val="22"/>
          <w:szCs w:val="22"/>
          <w:lang w:eastAsia="hr-HR"/>
        </w:rPr>
      </w:pPr>
    </w:p>
    <w:p w:rsidR="00B15DEC" w:rsidRDefault="00B15DEC" w:rsidP="00B15DEC">
      <w:pPr>
        <w:ind w:left="0"/>
        <w:rPr>
          <w:rFonts w:eastAsia="Batang"/>
          <w:b/>
          <w:sz w:val="22"/>
          <w:szCs w:val="22"/>
          <w:lang w:eastAsia="hr-HR"/>
        </w:rPr>
      </w:pPr>
      <w:r>
        <w:rPr>
          <w:rFonts w:eastAsia="Batang"/>
          <w:b/>
          <w:sz w:val="22"/>
          <w:szCs w:val="22"/>
          <w:lang w:eastAsia="hr-HR"/>
        </w:rPr>
        <w:t>PODACI O ČLANOVIMA ZAJEDNICE PONUDITELJA</w:t>
      </w:r>
    </w:p>
    <w:p w:rsidR="00B15DEC" w:rsidRDefault="00B15DEC" w:rsidP="00B15DEC">
      <w:pPr>
        <w:rPr>
          <w:rFonts w:eastAsia="Batang"/>
          <w:sz w:val="22"/>
          <w:szCs w:val="22"/>
          <w:lang w:eastAsia="hr-HR"/>
        </w:rPr>
      </w:pPr>
    </w:p>
    <w:p w:rsidR="00B15DEC" w:rsidRDefault="00B15DEC" w:rsidP="00B15DEC">
      <w:pPr>
        <w:rPr>
          <w:rFonts w:eastAsia="Batang"/>
          <w:sz w:val="22"/>
          <w:szCs w:val="22"/>
          <w:lang w:eastAsia="hr-HR"/>
        </w:rPr>
      </w:pPr>
    </w:p>
    <w:p w:rsidR="00B15DEC" w:rsidRDefault="00B15DEC" w:rsidP="00B15DEC">
      <w:pPr>
        <w:rPr>
          <w:rFonts w:eastAsia="Batang"/>
          <w:sz w:val="22"/>
          <w:szCs w:val="22"/>
          <w:lang w:eastAsia="hr-HR"/>
        </w:rPr>
      </w:pPr>
    </w:p>
    <w:p w:rsidR="00B15DEC" w:rsidRDefault="00B15DEC" w:rsidP="00B15DEC">
      <w:pPr>
        <w:rPr>
          <w:rFonts w:eastAsia="Batang"/>
          <w:sz w:val="22"/>
          <w:szCs w:val="22"/>
          <w:lang w:eastAsia="hr-HR"/>
        </w:rPr>
      </w:pPr>
    </w:p>
    <w:p w:rsidR="00B15DEC" w:rsidRDefault="00B15DEC" w:rsidP="00B15DEC">
      <w:pPr>
        <w:tabs>
          <w:tab w:val="left" w:pos="7000"/>
        </w:tabs>
        <w:jc w:val="right"/>
        <w:rPr>
          <w:rFonts w:eastAsia="Batang"/>
          <w:sz w:val="22"/>
          <w:szCs w:val="22"/>
          <w:lang w:eastAsia="hr-HR"/>
        </w:rPr>
      </w:pPr>
      <w:r>
        <w:rPr>
          <w:rFonts w:eastAsia="Arial Unicode MS"/>
          <w:color w:val="000000"/>
          <w:sz w:val="22"/>
          <w:szCs w:val="22"/>
          <w:lang w:eastAsia="hr-HR"/>
        </w:rPr>
        <w:t>ZA ČLANA ZAJEDNICE PONUDITELJA:</w:t>
      </w:r>
    </w:p>
    <w:p w:rsidR="00B15DEC" w:rsidRDefault="00B15DEC" w:rsidP="00B15DEC">
      <w:pPr>
        <w:jc w:val="right"/>
        <w:rPr>
          <w:rFonts w:eastAsia="Batang"/>
          <w:sz w:val="22"/>
          <w:szCs w:val="22"/>
          <w:lang w:eastAsia="hr-HR"/>
        </w:rPr>
      </w:pPr>
    </w:p>
    <w:p w:rsidR="00B15DEC" w:rsidRDefault="00B15DEC" w:rsidP="00B15DEC">
      <w:pPr>
        <w:autoSpaceDE w:val="0"/>
        <w:autoSpaceDN w:val="0"/>
        <w:adjustRightInd w:val="0"/>
        <w:ind w:left="3682" w:firstLine="566"/>
        <w:jc w:val="left"/>
        <w:rPr>
          <w:rFonts w:eastAsia="Batang"/>
          <w:color w:val="000000"/>
          <w:sz w:val="22"/>
          <w:szCs w:val="22"/>
          <w:lang w:eastAsia="hr-HR"/>
        </w:rPr>
      </w:pPr>
      <w:r>
        <w:rPr>
          <w:rFonts w:eastAsia="Batang"/>
          <w:color w:val="000000"/>
          <w:sz w:val="22"/>
          <w:szCs w:val="22"/>
          <w:lang w:eastAsia="hr-HR"/>
        </w:rPr>
        <w:t>MP                      _______________________________</w:t>
      </w:r>
    </w:p>
    <w:p w:rsidR="00B15DEC" w:rsidRDefault="00B15DEC" w:rsidP="00B15DEC">
      <w:pPr>
        <w:autoSpaceDE w:val="0"/>
        <w:autoSpaceDN w:val="0"/>
        <w:adjustRightInd w:val="0"/>
        <w:ind w:left="5985" w:firstLine="57"/>
        <w:jc w:val="left"/>
        <w:rPr>
          <w:rFonts w:eastAsia="Batang"/>
          <w:i/>
          <w:iCs/>
          <w:color w:val="000000"/>
          <w:lang w:eastAsia="hr-HR"/>
        </w:rPr>
      </w:pPr>
      <w:r>
        <w:rPr>
          <w:rFonts w:eastAsia="Batang"/>
          <w:i/>
          <w:iCs/>
          <w:color w:val="000000"/>
          <w:lang w:eastAsia="hr-HR"/>
        </w:rPr>
        <w:t>(potpis ovlaštene osobe )</w:t>
      </w:r>
    </w:p>
    <w:p w:rsidR="00B15DEC" w:rsidRDefault="00B15DEC" w:rsidP="00B15DEC">
      <w:pPr>
        <w:rPr>
          <w:rFonts w:eastAsia="Batang"/>
          <w:sz w:val="22"/>
          <w:szCs w:val="22"/>
          <w:lang w:eastAsia="hr-HR"/>
        </w:rPr>
      </w:pPr>
    </w:p>
    <w:p w:rsidR="00B15DEC" w:rsidRDefault="00B15DEC" w:rsidP="00B15DEC">
      <w:pPr>
        <w:widowControl w:val="0"/>
        <w:tabs>
          <w:tab w:val="left" w:leader="underscore" w:pos="9166"/>
        </w:tabs>
        <w:spacing w:line="240" w:lineRule="exact"/>
        <w:ind w:left="3920"/>
        <w:rPr>
          <w:rFonts w:eastAsia="Arial Unicode MS"/>
          <w:color w:val="000000"/>
          <w:sz w:val="24"/>
          <w:szCs w:val="24"/>
          <w:lang w:eastAsia="hr-HR"/>
        </w:rPr>
      </w:pPr>
      <w:r>
        <w:rPr>
          <w:rFonts w:eastAsia="Arial Unicode MS"/>
          <w:color w:val="000000"/>
          <w:sz w:val="24"/>
          <w:szCs w:val="24"/>
          <w:lang w:eastAsia="hr-HR"/>
        </w:rPr>
        <w:t xml:space="preserve">                        __________________________</w:t>
      </w:r>
    </w:p>
    <w:p w:rsidR="00B15DEC" w:rsidRDefault="00B15DEC" w:rsidP="00B15DEC">
      <w:pPr>
        <w:widowControl w:val="0"/>
        <w:tabs>
          <w:tab w:val="left" w:leader="underscore" w:pos="9166"/>
        </w:tabs>
        <w:spacing w:line="240" w:lineRule="exact"/>
        <w:ind w:left="3920"/>
        <w:rPr>
          <w:rFonts w:eastAsia="Arial Unicode MS"/>
          <w:color w:val="000000"/>
          <w:sz w:val="24"/>
          <w:szCs w:val="24"/>
          <w:lang w:eastAsia="hr-HR"/>
        </w:rPr>
      </w:pPr>
    </w:p>
    <w:p w:rsidR="00B15DEC" w:rsidRDefault="00B15DEC" w:rsidP="00B15DEC">
      <w:pPr>
        <w:widowControl w:val="0"/>
        <w:tabs>
          <w:tab w:val="left" w:leader="underscore" w:pos="9166"/>
        </w:tabs>
        <w:spacing w:line="240" w:lineRule="exact"/>
        <w:ind w:left="3920"/>
        <w:rPr>
          <w:rFonts w:eastAsia="Arial Unicode MS"/>
          <w:color w:val="000000"/>
          <w:sz w:val="24"/>
          <w:szCs w:val="24"/>
          <w:lang w:eastAsia="hr-HR"/>
        </w:rPr>
      </w:pPr>
    </w:p>
    <w:p w:rsidR="00B15DEC" w:rsidRDefault="00B15DEC" w:rsidP="00B15DEC">
      <w:pPr>
        <w:widowControl w:val="0"/>
        <w:tabs>
          <w:tab w:val="left" w:leader="underscore" w:pos="9166"/>
        </w:tabs>
        <w:spacing w:line="240" w:lineRule="exact"/>
        <w:ind w:left="3920"/>
        <w:rPr>
          <w:rFonts w:eastAsia="Arial Unicode MS"/>
          <w:color w:val="000000"/>
          <w:sz w:val="24"/>
          <w:szCs w:val="24"/>
          <w:lang w:eastAsia="hr-HR"/>
        </w:rPr>
      </w:pPr>
    </w:p>
    <w:p w:rsidR="00B15DEC" w:rsidRDefault="00B15DEC" w:rsidP="00B15DEC">
      <w:pPr>
        <w:widowControl w:val="0"/>
        <w:tabs>
          <w:tab w:val="left" w:leader="underscore" w:pos="9166"/>
        </w:tabs>
        <w:spacing w:line="240" w:lineRule="exact"/>
        <w:ind w:left="3920"/>
        <w:rPr>
          <w:rFonts w:eastAsia="Arial Unicode MS"/>
          <w:color w:val="000000"/>
          <w:sz w:val="24"/>
          <w:szCs w:val="24"/>
          <w:lang w:eastAsia="hr-HR"/>
        </w:rPr>
      </w:pPr>
    </w:p>
    <w:p w:rsidR="00B15DEC" w:rsidRDefault="00B15DEC" w:rsidP="00B15DEC">
      <w:pPr>
        <w:widowControl w:val="0"/>
        <w:tabs>
          <w:tab w:val="left" w:leader="underscore" w:pos="9166"/>
        </w:tabs>
        <w:spacing w:line="240" w:lineRule="exact"/>
        <w:ind w:left="3920"/>
        <w:rPr>
          <w:rFonts w:eastAsia="Arial Unicode MS"/>
          <w:color w:val="000000"/>
          <w:sz w:val="24"/>
          <w:szCs w:val="24"/>
          <w:lang w:eastAsia="hr-HR"/>
        </w:rPr>
      </w:pPr>
    </w:p>
    <w:p w:rsidR="00B15DEC" w:rsidRDefault="00B15DEC" w:rsidP="00B15DEC">
      <w:pPr>
        <w:widowControl w:val="0"/>
        <w:tabs>
          <w:tab w:val="left" w:leader="underscore" w:pos="9166"/>
        </w:tabs>
        <w:spacing w:line="240" w:lineRule="exact"/>
        <w:ind w:left="3920"/>
        <w:rPr>
          <w:rFonts w:eastAsia="Arial Unicode MS"/>
          <w:color w:val="000000"/>
          <w:sz w:val="24"/>
          <w:szCs w:val="24"/>
          <w:lang w:eastAsia="hr-HR"/>
        </w:rPr>
      </w:pPr>
    </w:p>
    <w:p w:rsidR="00B15DEC" w:rsidRDefault="00B15DEC" w:rsidP="00B15DEC">
      <w:pPr>
        <w:widowControl w:val="0"/>
        <w:tabs>
          <w:tab w:val="left" w:leader="underscore" w:pos="9166"/>
        </w:tabs>
        <w:spacing w:line="240" w:lineRule="exact"/>
        <w:ind w:left="3920"/>
        <w:rPr>
          <w:rFonts w:eastAsia="Arial Unicode MS"/>
          <w:color w:val="000000"/>
          <w:sz w:val="24"/>
          <w:szCs w:val="24"/>
          <w:lang w:eastAsia="hr-HR"/>
        </w:rPr>
      </w:pPr>
    </w:p>
    <w:p w:rsidR="00B15DEC" w:rsidRDefault="00B15DEC" w:rsidP="00B15DEC">
      <w:pPr>
        <w:widowControl w:val="0"/>
        <w:tabs>
          <w:tab w:val="left" w:leader="underscore" w:pos="9166"/>
        </w:tabs>
        <w:spacing w:line="240" w:lineRule="exact"/>
        <w:ind w:left="3920"/>
        <w:rPr>
          <w:rFonts w:eastAsia="Arial Unicode MS"/>
          <w:color w:val="000000"/>
          <w:sz w:val="24"/>
          <w:szCs w:val="24"/>
          <w:lang w:eastAsia="hr-HR"/>
        </w:rPr>
      </w:pPr>
    </w:p>
    <w:p w:rsidR="00B15DEC" w:rsidRDefault="00B15DEC" w:rsidP="00B15DEC">
      <w:pPr>
        <w:widowControl w:val="0"/>
        <w:tabs>
          <w:tab w:val="left" w:leader="underscore" w:pos="9166"/>
        </w:tabs>
        <w:spacing w:line="240" w:lineRule="exact"/>
        <w:ind w:left="3920"/>
        <w:rPr>
          <w:rFonts w:eastAsia="Arial Unicode MS"/>
          <w:color w:val="000000"/>
          <w:sz w:val="24"/>
          <w:szCs w:val="24"/>
          <w:lang w:eastAsia="hr-HR"/>
        </w:rPr>
      </w:pPr>
    </w:p>
    <w:p w:rsidR="00B15DEC" w:rsidRDefault="00B15DEC" w:rsidP="00B15DEC">
      <w:pPr>
        <w:widowControl w:val="0"/>
        <w:tabs>
          <w:tab w:val="left" w:leader="underscore" w:pos="9166"/>
        </w:tabs>
        <w:spacing w:line="240" w:lineRule="exact"/>
        <w:ind w:left="3920"/>
        <w:rPr>
          <w:rFonts w:eastAsia="Arial Unicode MS"/>
          <w:color w:val="000000"/>
          <w:sz w:val="24"/>
          <w:szCs w:val="24"/>
          <w:lang w:eastAsia="hr-HR"/>
        </w:rPr>
      </w:pPr>
    </w:p>
    <w:p w:rsidR="00B15DEC" w:rsidRDefault="00B15DEC" w:rsidP="00B15DEC">
      <w:pPr>
        <w:widowControl w:val="0"/>
        <w:tabs>
          <w:tab w:val="left" w:leader="underscore" w:pos="9166"/>
        </w:tabs>
        <w:spacing w:line="240" w:lineRule="exact"/>
        <w:ind w:left="3920"/>
        <w:rPr>
          <w:rFonts w:eastAsia="Arial Unicode MS"/>
          <w:color w:val="000000"/>
          <w:sz w:val="24"/>
          <w:szCs w:val="24"/>
          <w:lang w:eastAsia="hr-HR"/>
        </w:rPr>
      </w:pPr>
    </w:p>
    <w:p w:rsidR="00B15DEC" w:rsidRDefault="00B15DEC" w:rsidP="00B15DEC">
      <w:pPr>
        <w:widowControl w:val="0"/>
        <w:tabs>
          <w:tab w:val="left" w:leader="underscore" w:pos="9166"/>
        </w:tabs>
        <w:spacing w:line="240" w:lineRule="exact"/>
        <w:ind w:left="3920"/>
        <w:rPr>
          <w:rFonts w:eastAsia="Arial Unicode MS"/>
          <w:color w:val="000000"/>
          <w:sz w:val="24"/>
          <w:szCs w:val="24"/>
          <w:lang w:eastAsia="hr-HR"/>
        </w:rPr>
      </w:pPr>
    </w:p>
    <w:p w:rsidR="00B15DEC" w:rsidRDefault="00B15DEC" w:rsidP="00B15DEC">
      <w:pPr>
        <w:widowControl w:val="0"/>
        <w:tabs>
          <w:tab w:val="left" w:leader="underscore" w:pos="9166"/>
        </w:tabs>
        <w:spacing w:line="240" w:lineRule="exact"/>
        <w:ind w:left="3920"/>
        <w:rPr>
          <w:rFonts w:eastAsia="Arial Unicode MS"/>
          <w:color w:val="000000"/>
          <w:sz w:val="24"/>
          <w:szCs w:val="24"/>
          <w:lang w:eastAsia="hr-HR"/>
        </w:rPr>
      </w:pPr>
    </w:p>
    <w:p w:rsidR="00B15DEC" w:rsidRDefault="00B15DEC" w:rsidP="00B15DEC">
      <w:pPr>
        <w:widowControl w:val="0"/>
        <w:tabs>
          <w:tab w:val="left" w:leader="underscore" w:pos="9166"/>
        </w:tabs>
        <w:spacing w:line="240" w:lineRule="exact"/>
        <w:ind w:left="3920"/>
        <w:rPr>
          <w:rFonts w:eastAsia="Arial Unicode MS"/>
          <w:color w:val="000000"/>
          <w:sz w:val="24"/>
          <w:szCs w:val="24"/>
          <w:lang w:eastAsia="hr-HR"/>
        </w:rPr>
      </w:pPr>
    </w:p>
    <w:p w:rsidR="00B15DEC" w:rsidRDefault="00B15DEC" w:rsidP="00B15DEC">
      <w:pPr>
        <w:widowControl w:val="0"/>
        <w:tabs>
          <w:tab w:val="left" w:leader="underscore" w:pos="9166"/>
        </w:tabs>
        <w:spacing w:line="240" w:lineRule="exact"/>
        <w:ind w:left="3920"/>
        <w:rPr>
          <w:rFonts w:eastAsia="Arial Unicode MS"/>
          <w:color w:val="000000"/>
          <w:sz w:val="24"/>
          <w:szCs w:val="24"/>
          <w:lang w:eastAsia="hr-HR"/>
        </w:rPr>
      </w:pPr>
    </w:p>
    <w:p w:rsidR="00B15DEC" w:rsidRDefault="00B15DEC" w:rsidP="00B15DEC">
      <w:pPr>
        <w:widowControl w:val="0"/>
        <w:tabs>
          <w:tab w:val="left" w:leader="underscore" w:pos="9166"/>
        </w:tabs>
        <w:spacing w:line="240" w:lineRule="exact"/>
        <w:ind w:left="3920"/>
        <w:rPr>
          <w:rFonts w:eastAsia="Arial Unicode MS"/>
          <w:color w:val="000000"/>
          <w:sz w:val="24"/>
          <w:szCs w:val="24"/>
          <w:lang w:eastAsia="hr-HR"/>
        </w:rPr>
      </w:pPr>
    </w:p>
    <w:p w:rsidR="00B15DEC" w:rsidRDefault="00B15DEC" w:rsidP="00B15DEC">
      <w:pPr>
        <w:widowControl w:val="0"/>
        <w:tabs>
          <w:tab w:val="left" w:leader="underscore" w:pos="9166"/>
        </w:tabs>
        <w:spacing w:line="240" w:lineRule="exact"/>
        <w:ind w:left="3920"/>
        <w:rPr>
          <w:rFonts w:eastAsia="Arial Unicode MS"/>
          <w:color w:val="000000"/>
          <w:sz w:val="24"/>
          <w:szCs w:val="24"/>
          <w:lang w:eastAsia="hr-HR"/>
        </w:rPr>
      </w:pPr>
    </w:p>
    <w:p w:rsidR="00B15DEC" w:rsidRDefault="00B15DEC" w:rsidP="00B15DEC">
      <w:pPr>
        <w:widowControl w:val="0"/>
        <w:tabs>
          <w:tab w:val="left" w:leader="underscore" w:pos="9166"/>
        </w:tabs>
        <w:spacing w:line="240" w:lineRule="exact"/>
        <w:ind w:left="3920"/>
        <w:rPr>
          <w:rFonts w:eastAsia="Arial Unicode MS"/>
          <w:color w:val="000000"/>
          <w:sz w:val="24"/>
          <w:szCs w:val="24"/>
          <w:lang w:eastAsia="hr-HR"/>
        </w:rPr>
      </w:pPr>
    </w:p>
    <w:p w:rsidR="00B15DEC" w:rsidRDefault="00B15DEC" w:rsidP="00B15DEC">
      <w:pPr>
        <w:widowControl w:val="0"/>
        <w:tabs>
          <w:tab w:val="left" w:leader="underscore" w:pos="9166"/>
        </w:tabs>
        <w:spacing w:line="240" w:lineRule="exact"/>
        <w:ind w:left="3920"/>
        <w:rPr>
          <w:rFonts w:eastAsia="Arial Unicode MS"/>
          <w:color w:val="000000"/>
          <w:sz w:val="24"/>
          <w:szCs w:val="24"/>
          <w:lang w:eastAsia="hr-HR"/>
        </w:rPr>
      </w:pPr>
    </w:p>
    <w:p w:rsidR="00B15DEC" w:rsidRDefault="00B15DEC" w:rsidP="00B15DEC">
      <w:pPr>
        <w:widowControl w:val="0"/>
        <w:tabs>
          <w:tab w:val="left" w:leader="underscore" w:pos="9166"/>
        </w:tabs>
        <w:spacing w:line="240" w:lineRule="exact"/>
        <w:ind w:left="3920"/>
        <w:rPr>
          <w:rFonts w:eastAsia="Arial Unicode MS"/>
          <w:color w:val="000000"/>
          <w:sz w:val="24"/>
          <w:szCs w:val="24"/>
          <w:lang w:eastAsia="hr-HR"/>
        </w:rPr>
      </w:pPr>
    </w:p>
    <w:p w:rsidR="00B15DEC" w:rsidRDefault="00B15DEC" w:rsidP="00B15DEC">
      <w:pPr>
        <w:widowControl w:val="0"/>
        <w:tabs>
          <w:tab w:val="left" w:leader="underscore" w:pos="9166"/>
        </w:tabs>
        <w:spacing w:line="240" w:lineRule="exact"/>
        <w:ind w:left="3920"/>
        <w:rPr>
          <w:rFonts w:eastAsia="Arial Unicode MS"/>
          <w:color w:val="000000"/>
          <w:sz w:val="24"/>
          <w:szCs w:val="24"/>
          <w:lang w:eastAsia="hr-HR"/>
        </w:rPr>
      </w:pPr>
    </w:p>
    <w:p w:rsidR="00B15DEC" w:rsidRDefault="00B15DEC" w:rsidP="00B15DEC">
      <w:pPr>
        <w:widowControl w:val="0"/>
        <w:tabs>
          <w:tab w:val="left" w:leader="underscore" w:pos="9166"/>
        </w:tabs>
        <w:spacing w:line="240" w:lineRule="exact"/>
        <w:ind w:left="3920"/>
        <w:rPr>
          <w:rFonts w:eastAsia="Arial Unicode MS"/>
          <w:color w:val="000000"/>
          <w:sz w:val="24"/>
          <w:szCs w:val="24"/>
          <w:lang w:eastAsia="hr-HR"/>
        </w:rPr>
      </w:pPr>
    </w:p>
    <w:p w:rsidR="00B15DEC" w:rsidRDefault="00B15DEC" w:rsidP="00B15DEC">
      <w:pPr>
        <w:widowControl w:val="0"/>
        <w:tabs>
          <w:tab w:val="left" w:leader="underscore" w:pos="9166"/>
        </w:tabs>
        <w:spacing w:line="240" w:lineRule="exact"/>
        <w:ind w:left="3920"/>
        <w:rPr>
          <w:rFonts w:eastAsia="Arial Unicode MS"/>
          <w:color w:val="000000"/>
          <w:sz w:val="24"/>
          <w:szCs w:val="24"/>
          <w:lang w:eastAsia="hr-HR"/>
        </w:rPr>
      </w:pPr>
    </w:p>
    <w:p w:rsidR="00B15DEC" w:rsidRDefault="00B15DEC" w:rsidP="00B15DEC">
      <w:pPr>
        <w:widowControl w:val="0"/>
        <w:tabs>
          <w:tab w:val="left" w:leader="underscore" w:pos="9166"/>
        </w:tabs>
        <w:spacing w:line="240" w:lineRule="exact"/>
        <w:ind w:left="3920"/>
        <w:rPr>
          <w:rFonts w:eastAsia="Arial Unicode MS"/>
          <w:color w:val="000000"/>
          <w:sz w:val="24"/>
          <w:szCs w:val="24"/>
          <w:lang w:eastAsia="hr-HR"/>
        </w:rPr>
      </w:pPr>
    </w:p>
    <w:p w:rsidR="00B15DEC" w:rsidRDefault="00B15DEC" w:rsidP="00B15DEC">
      <w:pPr>
        <w:widowControl w:val="0"/>
        <w:tabs>
          <w:tab w:val="left" w:leader="underscore" w:pos="9166"/>
        </w:tabs>
        <w:spacing w:line="240" w:lineRule="exact"/>
        <w:ind w:left="3920"/>
        <w:rPr>
          <w:rFonts w:eastAsia="Arial Unicode MS"/>
          <w:color w:val="000000"/>
          <w:sz w:val="24"/>
          <w:szCs w:val="24"/>
          <w:lang w:eastAsia="hr-HR"/>
        </w:rPr>
      </w:pPr>
    </w:p>
    <w:p w:rsidR="00B15DEC" w:rsidRDefault="00B15DEC" w:rsidP="00B15DEC">
      <w:pPr>
        <w:widowControl w:val="0"/>
        <w:tabs>
          <w:tab w:val="left" w:leader="underscore" w:pos="9166"/>
        </w:tabs>
        <w:spacing w:line="240" w:lineRule="exact"/>
        <w:ind w:left="3920"/>
        <w:rPr>
          <w:rFonts w:eastAsia="Arial Unicode MS"/>
          <w:color w:val="000000"/>
          <w:sz w:val="24"/>
          <w:szCs w:val="24"/>
          <w:lang w:eastAsia="hr-HR"/>
        </w:rPr>
      </w:pPr>
    </w:p>
    <w:p w:rsidR="00B15DEC" w:rsidRDefault="00B15DEC" w:rsidP="00B15DEC">
      <w:pPr>
        <w:widowControl w:val="0"/>
        <w:tabs>
          <w:tab w:val="left" w:leader="underscore" w:pos="9166"/>
        </w:tabs>
        <w:spacing w:line="240" w:lineRule="exact"/>
        <w:ind w:left="3920"/>
        <w:rPr>
          <w:rFonts w:eastAsia="Arial Unicode MS"/>
          <w:color w:val="000000"/>
          <w:sz w:val="24"/>
          <w:szCs w:val="24"/>
          <w:lang w:eastAsia="hr-HR"/>
        </w:rPr>
      </w:pPr>
    </w:p>
    <w:p w:rsidR="00B15DEC" w:rsidRDefault="00B15DEC" w:rsidP="00B15DEC">
      <w:pPr>
        <w:widowControl w:val="0"/>
        <w:tabs>
          <w:tab w:val="left" w:leader="underscore" w:pos="9166"/>
        </w:tabs>
        <w:spacing w:line="240" w:lineRule="exact"/>
        <w:ind w:left="3920"/>
        <w:rPr>
          <w:rFonts w:eastAsia="Arial Unicode MS"/>
          <w:color w:val="000000"/>
          <w:sz w:val="24"/>
          <w:szCs w:val="24"/>
          <w:lang w:eastAsia="hr-HR"/>
        </w:rPr>
      </w:pPr>
    </w:p>
    <w:p w:rsidR="00B15DEC" w:rsidRDefault="00B15DEC" w:rsidP="00B15DEC">
      <w:pPr>
        <w:widowControl w:val="0"/>
        <w:tabs>
          <w:tab w:val="left" w:leader="underscore" w:pos="9166"/>
        </w:tabs>
        <w:spacing w:line="240" w:lineRule="exact"/>
        <w:ind w:left="3920"/>
        <w:rPr>
          <w:rFonts w:eastAsia="Arial Unicode MS"/>
          <w:color w:val="000000"/>
          <w:sz w:val="24"/>
          <w:szCs w:val="24"/>
          <w:lang w:eastAsia="hr-HR"/>
        </w:rPr>
      </w:pPr>
    </w:p>
    <w:p w:rsidR="00B15DEC" w:rsidRDefault="00B15DEC" w:rsidP="00B15DEC">
      <w:pPr>
        <w:widowControl w:val="0"/>
        <w:tabs>
          <w:tab w:val="left" w:leader="underscore" w:pos="9166"/>
        </w:tabs>
        <w:spacing w:line="240" w:lineRule="exact"/>
        <w:ind w:left="3920"/>
        <w:rPr>
          <w:rFonts w:eastAsia="Arial Unicode MS"/>
          <w:color w:val="000000"/>
          <w:sz w:val="24"/>
          <w:szCs w:val="24"/>
          <w:lang w:eastAsia="hr-HR"/>
        </w:rPr>
      </w:pPr>
    </w:p>
    <w:p w:rsidR="00B15DEC" w:rsidRDefault="00B15DEC" w:rsidP="00B15DEC">
      <w:pPr>
        <w:widowControl w:val="0"/>
        <w:tabs>
          <w:tab w:val="left" w:leader="underscore" w:pos="9166"/>
        </w:tabs>
        <w:spacing w:line="240" w:lineRule="exact"/>
        <w:ind w:left="3920"/>
        <w:rPr>
          <w:rFonts w:eastAsia="Arial Unicode MS"/>
          <w:color w:val="000000"/>
          <w:sz w:val="24"/>
          <w:szCs w:val="24"/>
          <w:lang w:eastAsia="hr-HR"/>
        </w:rPr>
      </w:pPr>
    </w:p>
    <w:p w:rsidR="00B15DEC" w:rsidRDefault="00B15DEC" w:rsidP="00B15DEC">
      <w:pPr>
        <w:ind w:left="0"/>
        <w:rPr>
          <w:rFonts w:eastAsia="Batang"/>
          <w:sz w:val="22"/>
          <w:szCs w:val="22"/>
          <w:lang w:eastAsia="hr-HR"/>
        </w:rPr>
      </w:pPr>
      <w:r>
        <w:rPr>
          <w:rFonts w:eastAsia="Batang"/>
          <w:sz w:val="22"/>
          <w:szCs w:val="22"/>
          <w:lang w:eastAsia="hr-HR"/>
        </w:rPr>
        <w:t>Dodatak II ponudbenom listu</w:t>
      </w:r>
    </w:p>
    <w:p w:rsidR="00B15DEC" w:rsidRDefault="00B15DEC" w:rsidP="00B15DEC">
      <w:pPr>
        <w:ind w:left="0"/>
        <w:rPr>
          <w:rFonts w:eastAsia="Batang"/>
          <w:b/>
          <w:sz w:val="22"/>
          <w:szCs w:val="22"/>
          <w:lang w:eastAsia="hr-HR"/>
        </w:rPr>
      </w:pPr>
    </w:p>
    <w:p w:rsidR="00B15DEC" w:rsidRDefault="00B15DEC" w:rsidP="00B15DEC">
      <w:pPr>
        <w:ind w:left="0"/>
        <w:rPr>
          <w:rFonts w:eastAsia="Batang"/>
          <w:b/>
          <w:sz w:val="22"/>
          <w:szCs w:val="22"/>
          <w:lang w:eastAsia="hr-HR"/>
        </w:rPr>
      </w:pPr>
    </w:p>
    <w:p w:rsidR="00B15DEC" w:rsidRDefault="00B15DEC" w:rsidP="00B15DEC">
      <w:pPr>
        <w:ind w:left="0"/>
        <w:rPr>
          <w:rFonts w:eastAsia="Batang"/>
          <w:b/>
          <w:sz w:val="22"/>
          <w:szCs w:val="22"/>
          <w:lang w:eastAsia="hr-HR"/>
        </w:rPr>
      </w:pPr>
      <w:r>
        <w:rPr>
          <w:rFonts w:eastAsia="Batang"/>
          <w:b/>
          <w:sz w:val="22"/>
          <w:szCs w:val="22"/>
          <w:lang w:eastAsia="hr-HR"/>
        </w:rPr>
        <w:t>PODACI O PODIZVODITELJIMA</w:t>
      </w:r>
    </w:p>
    <w:p w:rsidR="00B15DEC" w:rsidRDefault="00B15DEC" w:rsidP="00B15DEC">
      <w:pPr>
        <w:ind w:left="0"/>
        <w:rPr>
          <w:rFonts w:eastAsia="Batang"/>
          <w:b/>
          <w:sz w:val="22"/>
          <w:szCs w:val="22"/>
          <w:lang w:eastAsia="hr-HR"/>
        </w:rPr>
      </w:pPr>
    </w:p>
    <w:tbl>
      <w:tblPr>
        <w:tblW w:w="0" w:type="auto"/>
        <w:tblLayout w:type="fixed"/>
        <w:tblCellMar>
          <w:left w:w="0" w:type="dxa"/>
          <w:right w:w="0" w:type="dxa"/>
        </w:tblCellMar>
        <w:tblLook w:val="04A0"/>
      </w:tblPr>
      <w:tblGrid>
        <w:gridCol w:w="3230"/>
        <w:gridCol w:w="1416"/>
        <w:gridCol w:w="1445"/>
        <w:gridCol w:w="3514"/>
      </w:tblGrid>
      <w:tr w:rsidR="00B15DEC" w:rsidTr="00B15DEC">
        <w:trPr>
          <w:trHeight w:hRule="exact" w:val="610"/>
        </w:trPr>
        <w:tc>
          <w:tcPr>
            <w:tcW w:w="4646" w:type="dxa"/>
            <w:gridSpan w:val="2"/>
            <w:tcBorders>
              <w:top w:val="single" w:sz="4" w:space="0" w:color="auto"/>
              <w:left w:val="single" w:sz="4" w:space="0" w:color="auto"/>
              <w:bottom w:val="nil"/>
              <w:right w:val="nil"/>
            </w:tcBorders>
            <w:shd w:val="clear" w:color="auto" w:fill="FFFFFF"/>
            <w:vAlign w:val="center"/>
            <w:hideMark/>
          </w:tcPr>
          <w:p w:rsidR="00B15DEC" w:rsidRDefault="00B15DEC">
            <w:pPr>
              <w:widowControl w:val="0"/>
              <w:spacing w:line="240" w:lineRule="exact"/>
              <w:ind w:left="0"/>
              <w:jc w:val="left"/>
              <w:rPr>
                <w:rFonts w:eastAsia="Arial Unicode MS"/>
                <w:sz w:val="22"/>
                <w:szCs w:val="22"/>
                <w:lang w:eastAsia="hr-HR"/>
              </w:rPr>
            </w:pPr>
            <w:r>
              <w:rPr>
                <w:rFonts w:eastAsia="Arial Unicode MS"/>
                <w:color w:val="000000"/>
                <w:sz w:val="22"/>
                <w:szCs w:val="22"/>
                <w:lang w:eastAsia="hr-HR"/>
              </w:rPr>
              <w:t xml:space="preserve">Naziv/tvrtka i sjedište </w:t>
            </w:r>
            <w:proofErr w:type="spellStart"/>
            <w:r>
              <w:rPr>
                <w:rFonts w:eastAsia="Arial Unicode MS"/>
                <w:color w:val="000000"/>
                <w:sz w:val="22"/>
                <w:szCs w:val="22"/>
                <w:lang w:eastAsia="hr-HR"/>
              </w:rPr>
              <w:t>podizvoditelja</w:t>
            </w:r>
            <w:proofErr w:type="spellEnd"/>
          </w:p>
        </w:tc>
        <w:tc>
          <w:tcPr>
            <w:tcW w:w="4959" w:type="dxa"/>
            <w:gridSpan w:val="2"/>
            <w:tcBorders>
              <w:top w:val="single" w:sz="4" w:space="0" w:color="auto"/>
              <w:left w:val="single" w:sz="4" w:space="0" w:color="auto"/>
              <w:bottom w:val="nil"/>
              <w:right w:val="single" w:sz="4" w:space="0" w:color="auto"/>
            </w:tcBorders>
            <w:shd w:val="clear" w:color="auto" w:fill="FFFFFF"/>
          </w:tcPr>
          <w:p w:rsidR="00B15DEC" w:rsidRDefault="00B15DEC">
            <w:pPr>
              <w:widowControl w:val="0"/>
              <w:ind w:left="0"/>
              <w:jc w:val="left"/>
              <w:rPr>
                <w:rFonts w:eastAsia="Arial Unicode MS"/>
                <w:sz w:val="22"/>
                <w:szCs w:val="22"/>
                <w:lang w:eastAsia="hr-HR"/>
              </w:rPr>
            </w:pPr>
          </w:p>
        </w:tc>
      </w:tr>
      <w:tr w:rsidR="00B15DEC" w:rsidTr="00B15DEC">
        <w:trPr>
          <w:trHeight w:hRule="exact" w:val="303"/>
        </w:trPr>
        <w:tc>
          <w:tcPr>
            <w:tcW w:w="4646" w:type="dxa"/>
            <w:gridSpan w:val="2"/>
            <w:tcBorders>
              <w:top w:val="single" w:sz="4" w:space="0" w:color="auto"/>
              <w:left w:val="single" w:sz="4" w:space="0" w:color="auto"/>
              <w:bottom w:val="nil"/>
              <w:right w:val="nil"/>
            </w:tcBorders>
            <w:shd w:val="clear" w:color="auto" w:fill="FFFFFF"/>
            <w:vAlign w:val="bottom"/>
            <w:hideMark/>
          </w:tcPr>
          <w:p w:rsidR="00B15DEC" w:rsidRDefault="00B15DEC">
            <w:pPr>
              <w:widowControl w:val="0"/>
              <w:spacing w:line="240" w:lineRule="exact"/>
              <w:ind w:left="0"/>
              <w:jc w:val="left"/>
              <w:rPr>
                <w:rFonts w:eastAsia="Arial Unicode MS"/>
                <w:sz w:val="22"/>
                <w:szCs w:val="22"/>
                <w:lang w:eastAsia="hr-HR"/>
              </w:rPr>
            </w:pPr>
            <w:r>
              <w:rPr>
                <w:rFonts w:eastAsia="Arial Unicode MS"/>
                <w:color w:val="000000"/>
                <w:sz w:val="22"/>
                <w:szCs w:val="22"/>
                <w:lang w:eastAsia="hr-HR"/>
              </w:rPr>
              <w:t>Skraćena tvrtka</w:t>
            </w:r>
          </w:p>
        </w:tc>
        <w:tc>
          <w:tcPr>
            <w:tcW w:w="1445" w:type="dxa"/>
            <w:tcBorders>
              <w:top w:val="single" w:sz="4" w:space="0" w:color="auto"/>
              <w:left w:val="single" w:sz="4" w:space="0" w:color="auto"/>
              <w:bottom w:val="nil"/>
              <w:right w:val="nil"/>
            </w:tcBorders>
            <w:shd w:val="clear" w:color="auto" w:fill="FFFFFF"/>
          </w:tcPr>
          <w:p w:rsidR="00B15DEC" w:rsidRDefault="00B15DEC">
            <w:pPr>
              <w:widowControl w:val="0"/>
              <w:ind w:left="0"/>
              <w:jc w:val="left"/>
              <w:rPr>
                <w:rFonts w:eastAsia="Arial Unicode MS"/>
                <w:sz w:val="22"/>
                <w:szCs w:val="22"/>
                <w:lang w:eastAsia="hr-HR"/>
              </w:rPr>
            </w:pPr>
          </w:p>
        </w:tc>
        <w:tc>
          <w:tcPr>
            <w:tcW w:w="3514" w:type="dxa"/>
            <w:tcBorders>
              <w:top w:val="single" w:sz="4" w:space="0" w:color="auto"/>
              <w:left w:val="single" w:sz="4" w:space="0" w:color="auto"/>
              <w:bottom w:val="nil"/>
              <w:right w:val="single" w:sz="4" w:space="0" w:color="auto"/>
            </w:tcBorders>
            <w:shd w:val="clear" w:color="auto" w:fill="FFFFFF"/>
          </w:tcPr>
          <w:p w:rsidR="00B15DEC" w:rsidRDefault="00B15DEC">
            <w:pPr>
              <w:widowControl w:val="0"/>
              <w:ind w:left="0"/>
              <w:jc w:val="left"/>
              <w:rPr>
                <w:rFonts w:eastAsia="Arial Unicode MS"/>
                <w:sz w:val="22"/>
                <w:szCs w:val="22"/>
                <w:lang w:eastAsia="hr-HR"/>
              </w:rPr>
            </w:pPr>
          </w:p>
        </w:tc>
      </w:tr>
      <w:tr w:rsidR="00B15DEC" w:rsidTr="00B15DEC">
        <w:trPr>
          <w:trHeight w:hRule="exact" w:val="370"/>
        </w:trPr>
        <w:tc>
          <w:tcPr>
            <w:tcW w:w="4646" w:type="dxa"/>
            <w:gridSpan w:val="2"/>
            <w:tcBorders>
              <w:top w:val="single" w:sz="4" w:space="0" w:color="auto"/>
              <w:left w:val="single" w:sz="4" w:space="0" w:color="auto"/>
              <w:bottom w:val="nil"/>
              <w:right w:val="nil"/>
            </w:tcBorders>
            <w:shd w:val="clear" w:color="auto" w:fill="FFFFFF"/>
            <w:vAlign w:val="bottom"/>
            <w:hideMark/>
          </w:tcPr>
          <w:p w:rsidR="00B15DEC" w:rsidRDefault="00B15DEC">
            <w:pPr>
              <w:widowControl w:val="0"/>
              <w:spacing w:line="163" w:lineRule="exact"/>
              <w:ind w:left="0"/>
              <w:jc w:val="left"/>
              <w:rPr>
                <w:rFonts w:eastAsia="Arial Unicode MS"/>
                <w:lang w:eastAsia="hr-HR"/>
              </w:rPr>
            </w:pPr>
            <w:r>
              <w:rPr>
                <w:rFonts w:eastAsia="Arial Unicode MS"/>
                <w:color w:val="000000"/>
                <w:lang w:eastAsia="hr-HR"/>
              </w:rPr>
              <w:t>OIB</w:t>
            </w:r>
          </w:p>
        </w:tc>
        <w:tc>
          <w:tcPr>
            <w:tcW w:w="1445" w:type="dxa"/>
            <w:tcBorders>
              <w:top w:val="single" w:sz="4" w:space="0" w:color="auto"/>
              <w:left w:val="single" w:sz="4" w:space="0" w:color="auto"/>
              <w:bottom w:val="nil"/>
              <w:right w:val="nil"/>
            </w:tcBorders>
            <w:shd w:val="clear" w:color="auto" w:fill="FFFFFF"/>
            <w:vAlign w:val="bottom"/>
            <w:hideMark/>
          </w:tcPr>
          <w:p w:rsidR="00B15DEC" w:rsidRDefault="00B15DEC">
            <w:pPr>
              <w:widowControl w:val="0"/>
              <w:spacing w:line="240" w:lineRule="exact"/>
              <w:ind w:left="0"/>
              <w:jc w:val="left"/>
              <w:rPr>
                <w:rFonts w:eastAsia="Arial Unicode MS"/>
                <w:sz w:val="22"/>
                <w:szCs w:val="22"/>
                <w:lang w:eastAsia="hr-HR"/>
              </w:rPr>
            </w:pPr>
            <w:r>
              <w:rPr>
                <w:rFonts w:eastAsia="Arial Unicode MS"/>
                <w:color w:val="000000"/>
                <w:sz w:val="22"/>
                <w:szCs w:val="22"/>
                <w:lang w:eastAsia="hr-HR"/>
              </w:rPr>
              <w:t>Broj računa</w:t>
            </w:r>
          </w:p>
        </w:tc>
        <w:tc>
          <w:tcPr>
            <w:tcW w:w="3514" w:type="dxa"/>
            <w:tcBorders>
              <w:top w:val="single" w:sz="4" w:space="0" w:color="auto"/>
              <w:left w:val="single" w:sz="4" w:space="0" w:color="auto"/>
              <w:bottom w:val="nil"/>
              <w:right w:val="single" w:sz="4" w:space="0" w:color="auto"/>
            </w:tcBorders>
            <w:shd w:val="clear" w:color="auto" w:fill="FFFFFF"/>
          </w:tcPr>
          <w:p w:rsidR="00B15DEC" w:rsidRDefault="00B15DEC">
            <w:pPr>
              <w:widowControl w:val="0"/>
              <w:ind w:left="0"/>
              <w:jc w:val="left"/>
              <w:rPr>
                <w:rFonts w:eastAsia="Arial Unicode MS"/>
                <w:sz w:val="22"/>
                <w:szCs w:val="22"/>
                <w:lang w:eastAsia="hr-HR"/>
              </w:rPr>
            </w:pPr>
          </w:p>
        </w:tc>
      </w:tr>
      <w:tr w:rsidR="00B15DEC" w:rsidTr="00B15DEC">
        <w:trPr>
          <w:trHeight w:hRule="exact" w:val="595"/>
        </w:trPr>
        <w:tc>
          <w:tcPr>
            <w:tcW w:w="4646" w:type="dxa"/>
            <w:gridSpan w:val="2"/>
            <w:tcBorders>
              <w:top w:val="single" w:sz="4" w:space="0" w:color="auto"/>
              <w:left w:val="single" w:sz="4" w:space="0" w:color="auto"/>
              <w:bottom w:val="nil"/>
              <w:right w:val="nil"/>
            </w:tcBorders>
            <w:shd w:val="clear" w:color="auto" w:fill="FFFFFF"/>
            <w:hideMark/>
          </w:tcPr>
          <w:p w:rsidR="00B15DEC" w:rsidRDefault="00B15DEC">
            <w:pPr>
              <w:widowControl w:val="0"/>
              <w:spacing w:line="298" w:lineRule="exact"/>
              <w:ind w:left="0"/>
              <w:jc w:val="left"/>
              <w:rPr>
                <w:rFonts w:eastAsia="Arial Unicode MS"/>
                <w:sz w:val="22"/>
                <w:szCs w:val="22"/>
                <w:lang w:eastAsia="hr-HR"/>
              </w:rPr>
            </w:pPr>
            <w:r>
              <w:rPr>
                <w:rFonts w:eastAsia="Arial Unicode MS"/>
                <w:color w:val="000000"/>
                <w:sz w:val="22"/>
                <w:szCs w:val="22"/>
                <w:lang w:eastAsia="hr-HR"/>
              </w:rPr>
              <w:t xml:space="preserve">Gospodarski subjekt je u sustavu PDV-a </w:t>
            </w:r>
          </w:p>
        </w:tc>
        <w:tc>
          <w:tcPr>
            <w:tcW w:w="4959" w:type="dxa"/>
            <w:gridSpan w:val="2"/>
            <w:tcBorders>
              <w:top w:val="single" w:sz="4" w:space="0" w:color="auto"/>
              <w:left w:val="single" w:sz="4" w:space="0" w:color="auto"/>
              <w:bottom w:val="nil"/>
              <w:right w:val="single" w:sz="4" w:space="0" w:color="auto"/>
            </w:tcBorders>
            <w:shd w:val="clear" w:color="auto" w:fill="FFFFFF"/>
            <w:textDirection w:val="tbRl"/>
          </w:tcPr>
          <w:p w:rsidR="00B15DEC" w:rsidRDefault="00B15DEC">
            <w:pPr>
              <w:widowControl w:val="0"/>
              <w:spacing w:line="100" w:lineRule="exact"/>
              <w:ind w:left="255"/>
              <w:jc w:val="left"/>
              <w:rPr>
                <w:rFonts w:eastAsia="Arial Unicode MS"/>
                <w:sz w:val="22"/>
                <w:szCs w:val="22"/>
                <w:lang w:eastAsia="hr-HR"/>
              </w:rPr>
            </w:pPr>
          </w:p>
          <w:p w:rsidR="00B15DEC" w:rsidRDefault="00B15DEC">
            <w:pPr>
              <w:widowControl w:val="0"/>
              <w:spacing w:after="900" w:line="150" w:lineRule="exact"/>
              <w:ind w:left="240"/>
              <w:jc w:val="left"/>
              <w:rPr>
                <w:rFonts w:eastAsia="Arial Unicode MS"/>
                <w:sz w:val="22"/>
                <w:szCs w:val="22"/>
                <w:lang w:eastAsia="hr-HR"/>
              </w:rPr>
            </w:pPr>
          </w:p>
          <w:p w:rsidR="00B15DEC" w:rsidRDefault="00B15DEC">
            <w:pPr>
              <w:widowControl w:val="0"/>
              <w:spacing w:before="900" w:line="240" w:lineRule="exact"/>
              <w:ind w:left="255"/>
              <w:jc w:val="left"/>
              <w:rPr>
                <w:rFonts w:eastAsia="Arial Unicode MS"/>
                <w:sz w:val="22"/>
                <w:szCs w:val="22"/>
                <w:lang w:eastAsia="hr-HR"/>
              </w:rPr>
            </w:pPr>
          </w:p>
          <w:p w:rsidR="00B15DEC" w:rsidRDefault="00B15DEC">
            <w:pPr>
              <w:widowControl w:val="0"/>
              <w:spacing w:line="160" w:lineRule="exact"/>
              <w:ind w:left="240"/>
              <w:jc w:val="left"/>
              <w:rPr>
                <w:rFonts w:eastAsia="Arial Unicode MS"/>
                <w:sz w:val="22"/>
                <w:szCs w:val="22"/>
                <w:lang w:eastAsia="hr-HR"/>
              </w:rPr>
            </w:pPr>
          </w:p>
        </w:tc>
      </w:tr>
      <w:tr w:rsidR="00B15DEC" w:rsidTr="00B15DEC">
        <w:trPr>
          <w:trHeight w:hRule="exact" w:val="379"/>
        </w:trPr>
        <w:tc>
          <w:tcPr>
            <w:tcW w:w="3230" w:type="dxa"/>
            <w:tcBorders>
              <w:top w:val="single" w:sz="4" w:space="0" w:color="auto"/>
              <w:left w:val="single" w:sz="4" w:space="0" w:color="auto"/>
              <w:bottom w:val="nil"/>
              <w:right w:val="nil"/>
            </w:tcBorders>
            <w:shd w:val="clear" w:color="auto" w:fill="FFFFFF"/>
            <w:vAlign w:val="bottom"/>
            <w:hideMark/>
          </w:tcPr>
          <w:p w:rsidR="00B15DEC" w:rsidRDefault="00B15DEC">
            <w:pPr>
              <w:widowControl w:val="0"/>
              <w:spacing w:line="240" w:lineRule="exact"/>
              <w:ind w:left="0"/>
              <w:jc w:val="left"/>
              <w:rPr>
                <w:rFonts w:eastAsia="Arial Unicode MS"/>
                <w:sz w:val="22"/>
                <w:szCs w:val="22"/>
                <w:lang w:eastAsia="hr-HR"/>
              </w:rPr>
            </w:pPr>
            <w:r>
              <w:rPr>
                <w:rFonts w:eastAsia="Arial Unicode MS"/>
                <w:color w:val="000000"/>
                <w:sz w:val="22"/>
                <w:szCs w:val="22"/>
                <w:lang w:eastAsia="hr-HR"/>
              </w:rPr>
              <w:t>Adresa za dostavu pošte</w:t>
            </w:r>
          </w:p>
        </w:tc>
        <w:tc>
          <w:tcPr>
            <w:tcW w:w="6375" w:type="dxa"/>
            <w:gridSpan w:val="3"/>
            <w:tcBorders>
              <w:top w:val="single" w:sz="4" w:space="0" w:color="auto"/>
              <w:left w:val="single" w:sz="4" w:space="0" w:color="auto"/>
              <w:bottom w:val="nil"/>
              <w:right w:val="single" w:sz="4" w:space="0" w:color="auto"/>
            </w:tcBorders>
            <w:shd w:val="clear" w:color="auto" w:fill="FFFFFF"/>
          </w:tcPr>
          <w:p w:rsidR="00B15DEC" w:rsidRDefault="00B15DEC">
            <w:pPr>
              <w:widowControl w:val="0"/>
              <w:ind w:left="0"/>
              <w:jc w:val="left"/>
              <w:rPr>
                <w:rFonts w:eastAsia="Arial Unicode MS"/>
                <w:sz w:val="22"/>
                <w:szCs w:val="22"/>
                <w:lang w:eastAsia="hr-HR"/>
              </w:rPr>
            </w:pPr>
          </w:p>
        </w:tc>
      </w:tr>
      <w:tr w:rsidR="00B15DEC" w:rsidTr="00B15DEC">
        <w:trPr>
          <w:trHeight w:hRule="exact" w:val="374"/>
        </w:trPr>
        <w:tc>
          <w:tcPr>
            <w:tcW w:w="3230" w:type="dxa"/>
            <w:tcBorders>
              <w:top w:val="single" w:sz="4" w:space="0" w:color="auto"/>
              <w:left w:val="single" w:sz="4" w:space="0" w:color="auto"/>
              <w:bottom w:val="nil"/>
              <w:right w:val="nil"/>
            </w:tcBorders>
            <w:shd w:val="clear" w:color="auto" w:fill="FFFFFF"/>
            <w:vAlign w:val="bottom"/>
            <w:hideMark/>
          </w:tcPr>
          <w:p w:rsidR="00B15DEC" w:rsidRDefault="00B15DEC">
            <w:pPr>
              <w:widowControl w:val="0"/>
              <w:spacing w:line="240" w:lineRule="exact"/>
              <w:ind w:left="0"/>
              <w:jc w:val="left"/>
              <w:rPr>
                <w:rFonts w:eastAsia="Arial Unicode MS"/>
                <w:sz w:val="22"/>
                <w:szCs w:val="22"/>
                <w:lang w:eastAsia="hr-HR"/>
              </w:rPr>
            </w:pPr>
            <w:r>
              <w:rPr>
                <w:rFonts w:eastAsia="Arial Unicode MS"/>
                <w:color w:val="000000"/>
                <w:sz w:val="22"/>
                <w:szCs w:val="22"/>
                <w:lang w:eastAsia="hr-HR"/>
              </w:rPr>
              <w:t>Adresa e-pošte</w:t>
            </w:r>
          </w:p>
        </w:tc>
        <w:tc>
          <w:tcPr>
            <w:tcW w:w="6375" w:type="dxa"/>
            <w:gridSpan w:val="3"/>
            <w:tcBorders>
              <w:top w:val="single" w:sz="4" w:space="0" w:color="auto"/>
              <w:left w:val="single" w:sz="4" w:space="0" w:color="auto"/>
              <w:bottom w:val="nil"/>
              <w:right w:val="single" w:sz="4" w:space="0" w:color="auto"/>
            </w:tcBorders>
            <w:shd w:val="clear" w:color="auto" w:fill="FFFFFF"/>
          </w:tcPr>
          <w:p w:rsidR="00B15DEC" w:rsidRDefault="00B15DEC">
            <w:pPr>
              <w:widowControl w:val="0"/>
              <w:ind w:left="0"/>
              <w:jc w:val="left"/>
              <w:rPr>
                <w:rFonts w:eastAsia="Arial Unicode MS"/>
                <w:sz w:val="22"/>
                <w:szCs w:val="22"/>
                <w:lang w:eastAsia="hr-HR"/>
              </w:rPr>
            </w:pPr>
          </w:p>
        </w:tc>
      </w:tr>
      <w:tr w:rsidR="00B15DEC" w:rsidTr="00B15DEC">
        <w:trPr>
          <w:trHeight w:hRule="exact" w:val="379"/>
        </w:trPr>
        <w:tc>
          <w:tcPr>
            <w:tcW w:w="4646" w:type="dxa"/>
            <w:gridSpan w:val="2"/>
            <w:tcBorders>
              <w:top w:val="single" w:sz="4" w:space="0" w:color="auto"/>
              <w:left w:val="single" w:sz="4" w:space="0" w:color="auto"/>
              <w:bottom w:val="nil"/>
              <w:right w:val="nil"/>
            </w:tcBorders>
            <w:shd w:val="clear" w:color="auto" w:fill="FFFFFF"/>
            <w:vAlign w:val="bottom"/>
            <w:hideMark/>
          </w:tcPr>
          <w:p w:rsidR="00B15DEC" w:rsidRDefault="00B15DEC">
            <w:pPr>
              <w:widowControl w:val="0"/>
              <w:spacing w:line="240" w:lineRule="exact"/>
              <w:ind w:left="0"/>
              <w:jc w:val="left"/>
              <w:rPr>
                <w:rFonts w:eastAsia="Arial Unicode MS"/>
                <w:sz w:val="22"/>
                <w:szCs w:val="22"/>
                <w:lang w:eastAsia="hr-HR"/>
              </w:rPr>
            </w:pPr>
            <w:r>
              <w:rPr>
                <w:rFonts w:eastAsia="Arial Unicode MS"/>
                <w:color w:val="000000"/>
                <w:sz w:val="22"/>
                <w:szCs w:val="22"/>
                <w:lang w:eastAsia="hr-HR"/>
              </w:rPr>
              <w:t>Kontakt osoba ponuditelja</w:t>
            </w:r>
          </w:p>
        </w:tc>
        <w:tc>
          <w:tcPr>
            <w:tcW w:w="4959" w:type="dxa"/>
            <w:gridSpan w:val="2"/>
            <w:tcBorders>
              <w:top w:val="single" w:sz="4" w:space="0" w:color="auto"/>
              <w:left w:val="single" w:sz="4" w:space="0" w:color="auto"/>
              <w:bottom w:val="nil"/>
              <w:right w:val="single" w:sz="4" w:space="0" w:color="auto"/>
            </w:tcBorders>
            <w:shd w:val="clear" w:color="auto" w:fill="FFFFFF"/>
          </w:tcPr>
          <w:p w:rsidR="00B15DEC" w:rsidRDefault="00B15DEC">
            <w:pPr>
              <w:widowControl w:val="0"/>
              <w:ind w:left="0"/>
              <w:jc w:val="left"/>
              <w:rPr>
                <w:rFonts w:eastAsia="Arial Unicode MS"/>
                <w:sz w:val="22"/>
                <w:szCs w:val="22"/>
                <w:lang w:eastAsia="hr-HR"/>
              </w:rPr>
            </w:pPr>
          </w:p>
        </w:tc>
      </w:tr>
      <w:tr w:rsidR="00B15DEC" w:rsidTr="00B15DEC">
        <w:trPr>
          <w:trHeight w:hRule="exact" w:val="374"/>
        </w:trPr>
        <w:tc>
          <w:tcPr>
            <w:tcW w:w="4646" w:type="dxa"/>
            <w:gridSpan w:val="2"/>
            <w:tcBorders>
              <w:top w:val="single" w:sz="4" w:space="0" w:color="auto"/>
              <w:left w:val="single" w:sz="4" w:space="0" w:color="auto"/>
              <w:bottom w:val="nil"/>
              <w:right w:val="nil"/>
            </w:tcBorders>
            <w:shd w:val="clear" w:color="auto" w:fill="FFFFFF"/>
            <w:vAlign w:val="bottom"/>
            <w:hideMark/>
          </w:tcPr>
          <w:p w:rsidR="00B15DEC" w:rsidRDefault="00B15DEC">
            <w:pPr>
              <w:widowControl w:val="0"/>
              <w:spacing w:line="240" w:lineRule="exact"/>
              <w:ind w:left="0"/>
              <w:jc w:val="left"/>
              <w:rPr>
                <w:rFonts w:eastAsia="Arial Unicode MS"/>
                <w:sz w:val="22"/>
                <w:szCs w:val="22"/>
                <w:lang w:eastAsia="hr-HR"/>
              </w:rPr>
            </w:pPr>
            <w:r>
              <w:rPr>
                <w:rFonts w:eastAsia="Arial Unicode MS"/>
                <w:color w:val="000000"/>
                <w:sz w:val="22"/>
                <w:szCs w:val="22"/>
                <w:lang w:eastAsia="hr-HR"/>
              </w:rPr>
              <w:t>Broj telefona</w:t>
            </w:r>
          </w:p>
        </w:tc>
        <w:tc>
          <w:tcPr>
            <w:tcW w:w="1445" w:type="dxa"/>
            <w:tcBorders>
              <w:top w:val="single" w:sz="4" w:space="0" w:color="auto"/>
              <w:left w:val="single" w:sz="4" w:space="0" w:color="auto"/>
              <w:bottom w:val="nil"/>
              <w:right w:val="nil"/>
            </w:tcBorders>
            <w:shd w:val="clear" w:color="auto" w:fill="FFFFFF"/>
            <w:vAlign w:val="bottom"/>
            <w:hideMark/>
          </w:tcPr>
          <w:p w:rsidR="00B15DEC" w:rsidRDefault="00B15DEC">
            <w:pPr>
              <w:widowControl w:val="0"/>
              <w:spacing w:line="240" w:lineRule="exact"/>
              <w:ind w:left="0"/>
              <w:jc w:val="left"/>
              <w:rPr>
                <w:rFonts w:eastAsia="Arial Unicode MS"/>
                <w:sz w:val="22"/>
                <w:szCs w:val="22"/>
                <w:lang w:eastAsia="hr-HR"/>
              </w:rPr>
            </w:pPr>
            <w:r>
              <w:rPr>
                <w:rFonts w:eastAsia="Arial Unicode MS"/>
                <w:color w:val="000000"/>
                <w:sz w:val="22"/>
                <w:szCs w:val="22"/>
                <w:lang w:eastAsia="hr-HR"/>
              </w:rPr>
              <w:t>Broj faksa</w:t>
            </w:r>
          </w:p>
        </w:tc>
        <w:tc>
          <w:tcPr>
            <w:tcW w:w="3514" w:type="dxa"/>
            <w:tcBorders>
              <w:top w:val="single" w:sz="4" w:space="0" w:color="auto"/>
              <w:left w:val="single" w:sz="4" w:space="0" w:color="auto"/>
              <w:bottom w:val="nil"/>
              <w:right w:val="single" w:sz="4" w:space="0" w:color="auto"/>
            </w:tcBorders>
            <w:shd w:val="clear" w:color="auto" w:fill="FFFFFF"/>
          </w:tcPr>
          <w:p w:rsidR="00B15DEC" w:rsidRDefault="00B15DEC">
            <w:pPr>
              <w:widowControl w:val="0"/>
              <w:ind w:left="0"/>
              <w:jc w:val="left"/>
              <w:rPr>
                <w:rFonts w:eastAsia="Arial Unicode MS"/>
                <w:sz w:val="22"/>
                <w:szCs w:val="22"/>
                <w:lang w:eastAsia="hr-HR"/>
              </w:rPr>
            </w:pPr>
          </w:p>
        </w:tc>
      </w:tr>
      <w:tr w:rsidR="00B15DEC" w:rsidTr="00B15DEC">
        <w:trPr>
          <w:trHeight w:val="379"/>
        </w:trPr>
        <w:tc>
          <w:tcPr>
            <w:tcW w:w="9605" w:type="dxa"/>
            <w:gridSpan w:val="4"/>
            <w:tcBorders>
              <w:top w:val="single" w:sz="4" w:space="0" w:color="auto"/>
              <w:left w:val="single" w:sz="4" w:space="0" w:color="auto"/>
              <w:bottom w:val="nil"/>
              <w:right w:val="single" w:sz="4" w:space="0" w:color="auto"/>
            </w:tcBorders>
            <w:shd w:val="clear" w:color="auto" w:fill="FFFFFF"/>
            <w:vAlign w:val="bottom"/>
            <w:hideMark/>
          </w:tcPr>
          <w:p w:rsidR="00B15DEC" w:rsidRDefault="00B15DEC">
            <w:pPr>
              <w:widowControl w:val="0"/>
              <w:spacing w:line="240" w:lineRule="exact"/>
              <w:ind w:left="0"/>
              <w:jc w:val="left"/>
              <w:rPr>
                <w:rFonts w:eastAsia="Arial Unicode MS"/>
                <w:sz w:val="22"/>
                <w:szCs w:val="22"/>
                <w:lang w:eastAsia="hr-HR"/>
              </w:rPr>
            </w:pPr>
            <w:r>
              <w:rPr>
                <w:rFonts w:eastAsia="Arial Unicode MS"/>
                <w:color w:val="000000"/>
                <w:sz w:val="22"/>
                <w:szCs w:val="22"/>
                <w:lang w:eastAsia="hr-HR"/>
              </w:rPr>
              <w:t xml:space="preserve">Dio radova koje će izvesti </w:t>
            </w:r>
            <w:proofErr w:type="spellStart"/>
            <w:r>
              <w:rPr>
                <w:rFonts w:eastAsia="Arial Unicode MS"/>
                <w:color w:val="000000"/>
                <w:sz w:val="22"/>
                <w:szCs w:val="22"/>
                <w:lang w:eastAsia="hr-HR"/>
              </w:rPr>
              <w:t>podizvoditelj</w:t>
            </w:r>
            <w:proofErr w:type="spellEnd"/>
            <w:r>
              <w:rPr>
                <w:rFonts w:eastAsia="Arial Unicode MS"/>
                <w:color w:val="000000"/>
                <w:sz w:val="22"/>
                <w:szCs w:val="22"/>
                <w:lang w:eastAsia="hr-HR"/>
              </w:rPr>
              <w:t>:</w:t>
            </w:r>
          </w:p>
        </w:tc>
      </w:tr>
      <w:tr w:rsidR="00B15DEC" w:rsidTr="00B15DEC">
        <w:trPr>
          <w:trHeight w:val="432"/>
        </w:trPr>
        <w:tc>
          <w:tcPr>
            <w:tcW w:w="9605" w:type="dxa"/>
            <w:gridSpan w:val="4"/>
            <w:tcBorders>
              <w:top w:val="single" w:sz="4" w:space="0" w:color="auto"/>
              <w:left w:val="single" w:sz="4" w:space="0" w:color="auto"/>
              <w:bottom w:val="nil"/>
              <w:right w:val="single" w:sz="4" w:space="0" w:color="auto"/>
            </w:tcBorders>
            <w:shd w:val="clear" w:color="auto" w:fill="FFFFFF"/>
          </w:tcPr>
          <w:p w:rsidR="00B15DEC" w:rsidRDefault="00B15DEC">
            <w:pPr>
              <w:widowControl w:val="0"/>
              <w:ind w:left="0"/>
              <w:jc w:val="left"/>
              <w:rPr>
                <w:rFonts w:eastAsia="Arial Unicode MS"/>
                <w:sz w:val="22"/>
                <w:szCs w:val="22"/>
                <w:lang w:eastAsia="hr-HR"/>
              </w:rPr>
            </w:pPr>
          </w:p>
        </w:tc>
      </w:tr>
      <w:tr w:rsidR="00B15DEC" w:rsidTr="00B15DEC">
        <w:trPr>
          <w:trHeight w:val="374"/>
        </w:trPr>
        <w:tc>
          <w:tcPr>
            <w:tcW w:w="9605" w:type="dxa"/>
            <w:gridSpan w:val="4"/>
            <w:tcBorders>
              <w:top w:val="single" w:sz="4" w:space="0" w:color="auto"/>
              <w:left w:val="single" w:sz="4" w:space="0" w:color="auto"/>
              <w:bottom w:val="nil"/>
              <w:right w:val="single" w:sz="4" w:space="0" w:color="auto"/>
            </w:tcBorders>
            <w:shd w:val="clear" w:color="auto" w:fill="FFFFFF"/>
            <w:vAlign w:val="bottom"/>
            <w:hideMark/>
          </w:tcPr>
          <w:p w:rsidR="00B15DEC" w:rsidRDefault="00B15DEC">
            <w:pPr>
              <w:widowControl w:val="0"/>
              <w:spacing w:line="240" w:lineRule="exact"/>
              <w:ind w:left="0"/>
              <w:jc w:val="left"/>
              <w:rPr>
                <w:rFonts w:eastAsia="Arial Unicode MS"/>
                <w:sz w:val="22"/>
                <w:szCs w:val="22"/>
                <w:lang w:eastAsia="hr-HR"/>
              </w:rPr>
            </w:pPr>
            <w:r>
              <w:rPr>
                <w:rFonts w:eastAsia="Arial Unicode MS"/>
                <w:color w:val="000000"/>
                <w:sz w:val="22"/>
                <w:szCs w:val="22"/>
                <w:lang w:eastAsia="hr-HR"/>
              </w:rPr>
              <w:t>Predmet, količina, vrijednost s PDV-om, mjesto i rok izvođenja radova:</w:t>
            </w:r>
          </w:p>
        </w:tc>
      </w:tr>
      <w:tr w:rsidR="00B15DEC" w:rsidTr="00B15DEC">
        <w:trPr>
          <w:trHeight w:val="1154"/>
        </w:trPr>
        <w:tc>
          <w:tcPr>
            <w:tcW w:w="9605" w:type="dxa"/>
            <w:gridSpan w:val="4"/>
            <w:tcBorders>
              <w:top w:val="single" w:sz="4" w:space="0" w:color="auto"/>
              <w:left w:val="single" w:sz="4" w:space="0" w:color="auto"/>
              <w:bottom w:val="single" w:sz="4" w:space="0" w:color="auto"/>
              <w:right w:val="single" w:sz="4" w:space="0" w:color="auto"/>
            </w:tcBorders>
            <w:shd w:val="clear" w:color="auto" w:fill="FFFFFF"/>
          </w:tcPr>
          <w:p w:rsidR="00B15DEC" w:rsidRDefault="00B15DEC">
            <w:pPr>
              <w:widowControl w:val="0"/>
              <w:ind w:left="0"/>
              <w:jc w:val="left"/>
              <w:rPr>
                <w:rFonts w:eastAsia="Arial Unicode MS"/>
                <w:sz w:val="22"/>
                <w:szCs w:val="22"/>
                <w:lang w:eastAsia="hr-HR"/>
              </w:rPr>
            </w:pPr>
          </w:p>
        </w:tc>
      </w:tr>
    </w:tbl>
    <w:p w:rsidR="00B15DEC" w:rsidRDefault="00B15DEC" w:rsidP="00B15DEC">
      <w:pPr>
        <w:ind w:left="0"/>
        <w:rPr>
          <w:rFonts w:eastAsia="Batang"/>
          <w:b/>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7A68C3" w:rsidRDefault="007A68C3" w:rsidP="00B15DEC">
      <w:pPr>
        <w:widowControl w:val="0"/>
        <w:tabs>
          <w:tab w:val="left" w:leader="underscore" w:pos="9166"/>
        </w:tabs>
        <w:spacing w:line="240" w:lineRule="exact"/>
        <w:jc w:val="left"/>
        <w:rPr>
          <w:rFonts w:eastAsia="Arial Unicode MS"/>
          <w:sz w:val="22"/>
          <w:szCs w:val="22"/>
          <w:lang w:eastAsia="hr-HR"/>
        </w:rPr>
      </w:pPr>
    </w:p>
    <w:p w:rsidR="007A68C3" w:rsidRDefault="007A68C3"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autoSpaceDE w:val="0"/>
        <w:autoSpaceDN w:val="0"/>
        <w:adjustRightInd w:val="0"/>
        <w:ind w:left="0"/>
        <w:jc w:val="center"/>
        <w:rPr>
          <w:b/>
          <w:sz w:val="24"/>
          <w:szCs w:val="24"/>
          <w:lang w:eastAsia="hr-HR"/>
        </w:rPr>
      </w:pPr>
      <w:r>
        <w:rPr>
          <w:b/>
          <w:sz w:val="24"/>
          <w:szCs w:val="24"/>
          <w:lang w:eastAsia="hr-HR"/>
        </w:rPr>
        <w:t>IZJAVA O PRIHVAĆANJU ROKA VALJANOSTI PONUDE</w:t>
      </w:r>
    </w:p>
    <w:p w:rsidR="00B15DEC" w:rsidRDefault="00B15DEC" w:rsidP="00B15DEC">
      <w:pPr>
        <w:widowControl w:val="0"/>
        <w:autoSpaceDE w:val="0"/>
        <w:autoSpaceDN w:val="0"/>
        <w:adjustRightInd w:val="0"/>
        <w:ind w:left="0"/>
        <w:rPr>
          <w:sz w:val="24"/>
          <w:szCs w:val="24"/>
          <w:lang w:eastAsia="hr-HR"/>
        </w:rPr>
      </w:pPr>
    </w:p>
    <w:p w:rsidR="00B15DEC" w:rsidRDefault="00B15DEC" w:rsidP="00B15DEC">
      <w:pPr>
        <w:widowControl w:val="0"/>
        <w:autoSpaceDE w:val="0"/>
        <w:autoSpaceDN w:val="0"/>
        <w:adjustRightInd w:val="0"/>
        <w:ind w:left="0"/>
        <w:rPr>
          <w:sz w:val="24"/>
          <w:szCs w:val="24"/>
          <w:lang w:eastAsia="hr-HR"/>
        </w:rPr>
      </w:pPr>
    </w:p>
    <w:p w:rsidR="00B15DEC" w:rsidRDefault="00B15DEC" w:rsidP="00B15DEC">
      <w:pPr>
        <w:widowControl w:val="0"/>
        <w:autoSpaceDE w:val="0"/>
        <w:autoSpaceDN w:val="0"/>
        <w:adjustRightInd w:val="0"/>
        <w:ind w:left="0"/>
        <w:rPr>
          <w:sz w:val="24"/>
          <w:szCs w:val="24"/>
          <w:lang w:eastAsia="hr-HR"/>
        </w:rPr>
      </w:pPr>
    </w:p>
    <w:p w:rsidR="00B15DEC" w:rsidRDefault="00B15DEC" w:rsidP="00B15DEC">
      <w:pPr>
        <w:widowControl w:val="0"/>
        <w:autoSpaceDE w:val="0"/>
        <w:autoSpaceDN w:val="0"/>
        <w:adjustRightInd w:val="0"/>
        <w:ind w:left="0"/>
        <w:rPr>
          <w:sz w:val="24"/>
          <w:szCs w:val="24"/>
          <w:lang w:eastAsia="hr-HR"/>
        </w:rPr>
      </w:pPr>
      <w:r>
        <w:rPr>
          <w:sz w:val="24"/>
          <w:szCs w:val="24"/>
          <w:lang w:eastAsia="hr-HR"/>
        </w:rPr>
        <w:t>Naziv ponuditelja: ________________________________________________________________</w:t>
      </w:r>
    </w:p>
    <w:p w:rsidR="00B15DEC" w:rsidRDefault="00B15DEC" w:rsidP="00B15DEC">
      <w:pPr>
        <w:widowControl w:val="0"/>
        <w:autoSpaceDE w:val="0"/>
        <w:autoSpaceDN w:val="0"/>
        <w:adjustRightInd w:val="0"/>
        <w:ind w:left="0"/>
        <w:rPr>
          <w:sz w:val="24"/>
          <w:szCs w:val="24"/>
          <w:lang w:eastAsia="hr-HR"/>
        </w:rPr>
      </w:pPr>
    </w:p>
    <w:p w:rsidR="00B15DEC" w:rsidRDefault="00B15DEC" w:rsidP="00B15DEC">
      <w:pPr>
        <w:widowControl w:val="0"/>
        <w:autoSpaceDE w:val="0"/>
        <w:autoSpaceDN w:val="0"/>
        <w:adjustRightInd w:val="0"/>
        <w:ind w:left="0"/>
        <w:rPr>
          <w:sz w:val="24"/>
          <w:szCs w:val="24"/>
          <w:lang w:eastAsia="hr-HR"/>
        </w:rPr>
      </w:pPr>
    </w:p>
    <w:p w:rsidR="00B15DEC" w:rsidRDefault="00B15DEC" w:rsidP="00B15DEC">
      <w:pPr>
        <w:widowControl w:val="0"/>
        <w:autoSpaceDE w:val="0"/>
        <w:autoSpaceDN w:val="0"/>
        <w:adjustRightInd w:val="0"/>
        <w:ind w:left="0"/>
        <w:rPr>
          <w:sz w:val="24"/>
          <w:szCs w:val="24"/>
          <w:lang w:eastAsia="hr-HR"/>
        </w:rPr>
      </w:pPr>
      <w:r>
        <w:rPr>
          <w:sz w:val="24"/>
          <w:szCs w:val="24"/>
          <w:lang w:eastAsia="hr-HR"/>
        </w:rPr>
        <w:t xml:space="preserve">Adresa ponuditelja: ________________________________________________________________ </w:t>
      </w:r>
    </w:p>
    <w:p w:rsidR="00B15DEC" w:rsidRDefault="00B15DEC" w:rsidP="00B15DEC">
      <w:pPr>
        <w:widowControl w:val="0"/>
        <w:autoSpaceDE w:val="0"/>
        <w:autoSpaceDN w:val="0"/>
        <w:adjustRightInd w:val="0"/>
        <w:ind w:left="0"/>
        <w:rPr>
          <w:sz w:val="24"/>
          <w:szCs w:val="24"/>
          <w:lang w:eastAsia="hr-HR"/>
        </w:rPr>
      </w:pPr>
    </w:p>
    <w:p w:rsidR="00B15DEC" w:rsidRDefault="00B15DEC" w:rsidP="00B15DEC">
      <w:pPr>
        <w:widowControl w:val="0"/>
        <w:autoSpaceDE w:val="0"/>
        <w:autoSpaceDN w:val="0"/>
        <w:adjustRightInd w:val="0"/>
        <w:ind w:left="0"/>
        <w:rPr>
          <w:sz w:val="24"/>
          <w:szCs w:val="24"/>
          <w:lang w:eastAsia="hr-HR"/>
        </w:rPr>
      </w:pPr>
    </w:p>
    <w:p w:rsidR="00B15DEC" w:rsidRDefault="00B15DEC" w:rsidP="00B15DEC">
      <w:pPr>
        <w:widowControl w:val="0"/>
        <w:autoSpaceDE w:val="0"/>
        <w:autoSpaceDN w:val="0"/>
        <w:adjustRightInd w:val="0"/>
        <w:ind w:left="0"/>
        <w:rPr>
          <w:sz w:val="24"/>
          <w:szCs w:val="24"/>
          <w:lang w:eastAsia="hr-HR"/>
        </w:rPr>
      </w:pPr>
      <w:r>
        <w:rPr>
          <w:sz w:val="24"/>
          <w:szCs w:val="24"/>
          <w:lang w:eastAsia="hr-HR"/>
        </w:rPr>
        <w:t>OIB ____________________________________________________________________________</w:t>
      </w:r>
    </w:p>
    <w:p w:rsidR="00B15DEC" w:rsidRDefault="00B15DEC" w:rsidP="00B15DEC">
      <w:pPr>
        <w:widowControl w:val="0"/>
        <w:autoSpaceDE w:val="0"/>
        <w:autoSpaceDN w:val="0"/>
        <w:adjustRightInd w:val="0"/>
        <w:ind w:left="0"/>
        <w:rPr>
          <w:sz w:val="24"/>
          <w:szCs w:val="24"/>
          <w:lang w:eastAsia="hr-HR"/>
        </w:rPr>
      </w:pPr>
      <w:r>
        <w:rPr>
          <w:sz w:val="24"/>
          <w:szCs w:val="24"/>
          <w:lang w:eastAsia="hr-HR"/>
        </w:rPr>
        <w:t xml:space="preserve"> </w:t>
      </w:r>
    </w:p>
    <w:p w:rsidR="00B15DEC" w:rsidRDefault="00B15DEC" w:rsidP="00B15DEC">
      <w:pPr>
        <w:widowControl w:val="0"/>
        <w:autoSpaceDE w:val="0"/>
        <w:autoSpaceDN w:val="0"/>
        <w:adjustRightInd w:val="0"/>
        <w:ind w:left="0"/>
        <w:rPr>
          <w:sz w:val="24"/>
          <w:szCs w:val="24"/>
          <w:lang w:eastAsia="hr-HR"/>
        </w:rPr>
      </w:pPr>
    </w:p>
    <w:p w:rsidR="00B15DEC" w:rsidRDefault="00B15DEC" w:rsidP="00B15DEC">
      <w:pPr>
        <w:widowControl w:val="0"/>
        <w:autoSpaceDE w:val="0"/>
        <w:autoSpaceDN w:val="0"/>
        <w:adjustRightInd w:val="0"/>
        <w:ind w:left="0"/>
        <w:rPr>
          <w:sz w:val="24"/>
          <w:szCs w:val="24"/>
          <w:lang w:eastAsia="hr-HR"/>
        </w:rPr>
      </w:pPr>
      <w:r>
        <w:rPr>
          <w:sz w:val="24"/>
          <w:szCs w:val="24"/>
          <w:lang w:eastAsia="hr-HR"/>
        </w:rPr>
        <w:t xml:space="preserve">Datum:_________________________________________ </w:t>
      </w:r>
    </w:p>
    <w:p w:rsidR="00B15DEC" w:rsidRDefault="00B15DEC" w:rsidP="00B15DEC">
      <w:pPr>
        <w:widowControl w:val="0"/>
        <w:autoSpaceDE w:val="0"/>
        <w:autoSpaceDN w:val="0"/>
        <w:adjustRightInd w:val="0"/>
        <w:ind w:left="0"/>
        <w:rPr>
          <w:sz w:val="24"/>
          <w:szCs w:val="24"/>
          <w:lang w:eastAsia="hr-HR"/>
        </w:rPr>
      </w:pPr>
    </w:p>
    <w:p w:rsidR="00B15DEC" w:rsidRDefault="00B15DEC" w:rsidP="00B15DEC">
      <w:pPr>
        <w:widowControl w:val="0"/>
        <w:autoSpaceDE w:val="0"/>
        <w:autoSpaceDN w:val="0"/>
        <w:adjustRightInd w:val="0"/>
        <w:ind w:left="0"/>
        <w:rPr>
          <w:sz w:val="24"/>
          <w:szCs w:val="24"/>
          <w:lang w:eastAsia="hr-HR"/>
        </w:rPr>
      </w:pPr>
    </w:p>
    <w:p w:rsidR="00B46D93" w:rsidRPr="00B15DEC" w:rsidRDefault="00B15DEC" w:rsidP="00B46D93">
      <w:pPr>
        <w:tabs>
          <w:tab w:val="center" w:pos="4320"/>
          <w:tab w:val="right" w:pos="8640"/>
        </w:tabs>
        <w:jc w:val="left"/>
        <w:rPr>
          <w:sz w:val="24"/>
          <w:szCs w:val="24"/>
        </w:rPr>
      </w:pPr>
      <w:r>
        <w:rPr>
          <w:sz w:val="24"/>
          <w:szCs w:val="24"/>
          <w:lang w:eastAsia="hr-HR"/>
        </w:rPr>
        <w:t xml:space="preserve">Izjavljujemo da, kao ponuditelj, prihvaćamo rok valjanosti ponude koji iznosi šezdeset (60) </w:t>
      </w:r>
      <w:r>
        <w:rPr>
          <w:rFonts w:eastAsia="Batang"/>
          <w:iCs/>
          <w:color w:val="000000"/>
          <w:sz w:val="24"/>
          <w:szCs w:val="24"/>
          <w:lang w:eastAsia="hr-HR"/>
        </w:rPr>
        <w:t>od dana krajnjeg roka za dostavu ponuda</w:t>
      </w:r>
      <w:r>
        <w:rPr>
          <w:sz w:val="24"/>
          <w:szCs w:val="24"/>
          <w:lang w:eastAsia="hr-HR"/>
        </w:rPr>
        <w:t xml:space="preserve"> kako je navedeno u ovim uputama za dostavu</w:t>
      </w:r>
      <w:r w:rsidR="00B46D93">
        <w:rPr>
          <w:sz w:val="24"/>
          <w:szCs w:val="24"/>
          <w:lang w:eastAsia="hr-HR"/>
        </w:rPr>
        <w:t xml:space="preserve"> ponude </w:t>
      </w:r>
      <w:r w:rsidR="00B46D93">
        <w:rPr>
          <w:sz w:val="24"/>
          <w:szCs w:val="24"/>
        </w:rPr>
        <w:t xml:space="preserve">za </w:t>
      </w:r>
      <w:r w:rsidR="00B46D93" w:rsidRPr="00B15DEC">
        <w:rPr>
          <w:sz w:val="24"/>
          <w:szCs w:val="24"/>
        </w:rPr>
        <w:t xml:space="preserve">Rekonstrukciju pješačkih, prometnih i parkirališnih površina središnjeg trga u naselju </w:t>
      </w:r>
      <w:proofErr w:type="spellStart"/>
      <w:r w:rsidR="00B46D93" w:rsidRPr="00B15DEC">
        <w:rPr>
          <w:sz w:val="24"/>
          <w:szCs w:val="24"/>
        </w:rPr>
        <w:t>Vrbje</w:t>
      </w:r>
      <w:proofErr w:type="spellEnd"/>
    </w:p>
    <w:p w:rsidR="00B15DEC" w:rsidRDefault="00B15DEC" w:rsidP="00B15DEC">
      <w:pPr>
        <w:tabs>
          <w:tab w:val="center" w:pos="4320"/>
          <w:tab w:val="right" w:pos="8640"/>
        </w:tabs>
        <w:rPr>
          <w:b/>
          <w:bCs/>
          <w:sz w:val="22"/>
          <w:szCs w:val="22"/>
          <w:lang w:eastAsia="hr-HR"/>
        </w:rPr>
      </w:pPr>
      <w:r>
        <w:rPr>
          <w:sz w:val="24"/>
          <w:szCs w:val="24"/>
          <w:lang w:eastAsia="hr-HR"/>
        </w:rPr>
        <w:t xml:space="preserve"> s evidencijskim brojem: ______________ , </w:t>
      </w:r>
    </w:p>
    <w:p w:rsidR="00B15DEC" w:rsidRDefault="00B15DEC" w:rsidP="00B15DEC">
      <w:pPr>
        <w:widowControl w:val="0"/>
        <w:autoSpaceDE w:val="0"/>
        <w:autoSpaceDN w:val="0"/>
        <w:adjustRightInd w:val="0"/>
        <w:ind w:left="0"/>
        <w:rPr>
          <w:sz w:val="24"/>
          <w:szCs w:val="24"/>
          <w:lang w:eastAsia="hr-HR"/>
        </w:rPr>
      </w:pPr>
    </w:p>
    <w:p w:rsidR="00B15DEC" w:rsidRDefault="00B15DEC" w:rsidP="00B15DEC">
      <w:pPr>
        <w:widowControl w:val="0"/>
        <w:autoSpaceDE w:val="0"/>
        <w:autoSpaceDN w:val="0"/>
        <w:adjustRightInd w:val="0"/>
        <w:ind w:left="0"/>
        <w:rPr>
          <w:sz w:val="24"/>
          <w:szCs w:val="24"/>
          <w:lang w:eastAsia="hr-HR"/>
        </w:rPr>
      </w:pPr>
    </w:p>
    <w:p w:rsidR="00B15DEC" w:rsidRDefault="00B15DEC" w:rsidP="00B15DEC">
      <w:pPr>
        <w:widowControl w:val="0"/>
        <w:autoSpaceDE w:val="0"/>
        <w:autoSpaceDN w:val="0"/>
        <w:adjustRightInd w:val="0"/>
        <w:ind w:left="0"/>
        <w:rPr>
          <w:sz w:val="24"/>
          <w:szCs w:val="24"/>
          <w:lang w:eastAsia="hr-HR"/>
        </w:rPr>
      </w:pPr>
    </w:p>
    <w:p w:rsidR="00B15DEC" w:rsidRDefault="00B15DEC" w:rsidP="00B15DEC">
      <w:pPr>
        <w:widowControl w:val="0"/>
        <w:autoSpaceDE w:val="0"/>
        <w:autoSpaceDN w:val="0"/>
        <w:adjustRightInd w:val="0"/>
        <w:ind w:left="0"/>
        <w:rPr>
          <w:sz w:val="24"/>
          <w:szCs w:val="24"/>
          <w:lang w:eastAsia="hr-HR"/>
        </w:rPr>
      </w:pPr>
      <w:r>
        <w:rPr>
          <w:sz w:val="24"/>
          <w:szCs w:val="24"/>
          <w:lang w:eastAsia="hr-HR"/>
        </w:rPr>
        <w:t>U _________________</w:t>
      </w:r>
      <w:r w:rsidR="00B46D93">
        <w:rPr>
          <w:sz w:val="24"/>
          <w:szCs w:val="24"/>
          <w:lang w:eastAsia="hr-HR"/>
        </w:rPr>
        <w:t>________dana_______________ 2016</w:t>
      </w:r>
      <w:r>
        <w:rPr>
          <w:sz w:val="24"/>
          <w:szCs w:val="24"/>
          <w:lang w:eastAsia="hr-HR"/>
        </w:rPr>
        <w:t>.godine.</w:t>
      </w:r>
    </w:p>
    <w:p w:rsidR="00B15DEC" w:rsidRDefault="00B15DEC" w:rsidP="00B15DEC">
      <w:pPr>
        <w:widowControl w:val="0"/>
        <w:autoSpaceDE w:val="0"/>
        <w:autoSpaceDN w:val="0"/>
        <w:adjustRightInd w:val="0"/>
        <w:ind w:left="0"/>
        <w:rPr>
          <w:sz w:val="24"/>
          <w:szCs w:val="24"/>
          <w:lang w:eastAsia="hr-HR"/>
        </w:rPr>
      </w:pPr>
    </w:p>
    <w:p w:rsidR="00B15DEC" w:rsidRDefault="00B15DEC" w:rsidP="00B15DEC">
      <w:pPr>
        <w:widowControl w:val="0"/>
        <w:autoSpaceDE w:val="0"/>
        <w:autoSpaceDN w:val="0"/>
        <w:adjustRightInd w:val="0"/>
        <w:ind w:left="0"/>
        <w:rPr>
          <w:sz w:val="24"/>
          <w:szCs w:val="24"/>
          <w:lang w:eastAsia="hr-HR"/>
        </w:rPr>
      </w:pPr>
    </w:p>
    <w:p w:rsidR="00B15DEC" w:rsidRDefault="00B15DEC" w:rsidP="00B15DEC">
      <w:pPr>
        <w:widowControl w:val="0"/>
        <w:autoSpaceDE w:val="0"/>
        <w:autoSpaceDN w:val="0"/>
        <w:adjustRightInd w:val="0"/>
        <w:ind w:left="0"/>
        <w:rPr>
          <w:sz w:val="24"/>
          <w:szCs w:val="24"/>
          <w:lang w:eastAsia="hr-HR"/>
        </w:rPr>
      </w:pPr>
    </w:p>
    <w:p w:rsidR="00B15DEC" w:rsidRDefault="00B15DEC" w:rsidP="00B15DEC">
      <w:pPr>
        <w:widowControl w:val="0"/>
        <w:autoSpaceDE w:val="0"/>
        <w:autoSpaceDN w:val="0"/>
        <w:adjustRightInd w:val="0"/>
        <w:ind w:left="0"/>
        <w:rPr>
          <w:sz w:val="24"/>
          <w:szCs w:val="24"/>
          <w:lang w:eastAsia="hr-HR"/>
        </w:rPr>
      </w:pPr>
      <w:r>
        <w:rPr>
          <w:sz w:val="24"/>
          <w:szCs w:val="24"/>
          <w:lang w:eastAsia="hr-HR"/>
        </w:rPr>
        <w:tab/>
      </w:r>
      <w:r>
        <w:rPr>
          <w:sz w:val="24"/>
          <w:szCs w:val="24"/>
          <w:lang w:eastAsia="hr-HR"/>
        </w:rPr>
        <w:tab/>
      </w:r>
      <w:r>
        <w:rPr>
          <w:sz w:val="24"/>
          <w:szCs w:val="24"/>
          <w:lang w:eastAsia="hr-HR"/>
        </w:rPr>
        <w:tab/>
      </w:r>
      <w:r>
        <w:rPr>
          <w:sz w:val="24"/>
          <w:szCs w:val="24"/>
          <w:lang w:eastAsia="hr-HR"/>
        </w:rPr>
        <w:tab/>
      </w:r>
      <w:r>
        <w:rPr>
          <w:sz w:val="24"/>
          <w:szCs w:val="24"/>
          <w:lang w:eastAsia="hr-HR"/>
        </w:rPr>
        <w:tab/>
      </w:r>
      <w:r>
        <w:rPr>
          <w:sz w:val="24"/>
          <w:szCs w:val="24"/>
          <w:lang w:eastAsia="hr-HR"/>
        </w:rPr>
        <w:tab/>
      </w:r>
      <w:r>
        <w:rPr>
          <w:sz w:val="24"/>
          <w:szCs w:val="24"/>
          <w:lang w:eastAsia="hr-HR"/>
        </w:rPr>
        <w:tab/>
      </w:r>
      <w:r>
        <w:rPr>
          <w:sz w:val="24"/>
          <w:szCs w:val="24"/>
          <w:lang w:eastAsia="hr-HR"/>
        </w:rPr>
        <w:tab/>
      </w:r>
      <w:r>
        <w:rPr>
          <w:sz w:val="24"/>
          <w:szCs w:val="24"/>
          <w:lang w:eastAsia="hr-HR"/>
        </w:rPr>
        <w:tab/>
        <w:t>__________________________</w:t>
      </w:r>
    </w:p>
    <w:p w:rsidR="00B15DEC" w:rsidRDefault="00B15DEC" w:rsidP="00B15DEC">
      <w:pPr>
        <w:widowControl w:val="0"/>
        <w:autoSpaceDE w:val="0"/>
        <w:autoSpaceDN w:val="0"/>
        <w:adjustRightInd w:val="0"/>
        <w:ind w:left="0"/>
        <w:rPr>
          <w:sz w:val="24"/>
          <w:szCs w:val="24"/>
          <w:lang w:eastAsia="hr-HR"/>
        </w:rPr>
      </w:pPr>
      <w:r>
        <w:rPr>
          <w:sz w:val="24"/>
          <w:szCs w:val="24"/>
          <w:lang w:eastAsia="hr-HR"/>
        </w:rPr>
        <w:tab/>
      </w:r>
      <w:r>
        <w:rPr>
          <w:sz w:val="24"/>
          <w:szCs w:val="24"/>
          <w:lang w:eastAsia="hr-HR"/>
        </w:rPr>
        <w:tab/>
      </w:r>
      <w:r>
        <w:rPr>
          <w:sz w:val="24"/>
          <w:szCs w:val="24"/>
          <w:lang w:eastAsia="hr-HR"/>
        </w:rPr>
        <w:tab/>
      </w:r>
      <w:r>
        <w:rPr>
          <w:sz w:val="24"/>
          <w:szCs w:val="24"/>
          <w:lang w:eastAsia="hr-HR"/>
        </w:rPr>
        <w:tab/>
      </w:r>
      <w:r>
        <w:rPr>
          <w:sz w:val="24"/>
          <w:szCs w:val="24"/>
          <w:lang w:eastAsia="hr-HR"/>
        </w:rPr>
        <w:tab/>
      </w:r>
      <w:r>
        <w:rPr>
          <w:sz w:val="24"/>
          <w:szCs w:val="24"/>
          <w:lang w:eastAsia="hr-HR"/>
        </w:rPr>
        <w:tab/>
      </w:r>
      <w:r>
        <w:rPr>
          <w:sz w:val="24"/>
          <w:szCs w:val="24"/>
          <w:lang w:eastAsia="hr-HR"/>
        </w:rPr>
        <w:tab/>
      </w:r>
      <w:proofErr w:type="spellStart"/>
      <w:r>
        <w:rPr>
          <w:sz w:val="24"/>
          <w:szCs w:val="24"/>
          <w:lang w:eastAsia="hr-HR"/>
        </w:rPr>
        <w:t>M.P</w:t>
      </w:r>
      <w:proofErr w:type="spellEnd"/>
      <w:r>
        <w:rPr>
          <w:sz w:val="24"/>
          <w:szCs w:val="24"/>
          <w:lang w:eastAsia="hr-HR"/>
        </w:rPr>
        <w:t>.</w:t>
      </w:r>
      <w:r>
        <w:rPr>
          <w:sz w:val="24"/>
          <w:szCs w:val="24"/>
          <w:lang w:eastAsia="hr-HR"/>
        </w:rPr>
        <w:tab/>
      </w:r>
      <w:r>
        <w:rPr>
          <w:sz w:val="24"/>
          <w:szCs w:val="24"/>
          <w:lang w:eastAsia="hr-HR"/>
        </w:rPr>
        <w:tab/>
        <w:t xml:space="preserve">ime, prezime i potpis osobe </w:t>
      </w:r>
      <w:r>
        <w:rPr>
          <w:sz w:val="24"/>
          <w:szCs w:val="24"/>
          <w:lang w:eastAsia="hr-HR"/>
        </w:rPr>
        <w:tab/>
      </w:r>
      <w:r>
        <w:rPr>
          <w:sz w:val="24"/>
          <w:szCs w:val="24"/>
          <w:lang w:eastAsia="hr-HR"/>
        </w:rPr>
        <w:tab/>
      </w:r>
      <w:r>
        <w:rPr>
          <w:sz w:val="24"/>
          <w:szCs w:val="24"/>
          <w:lang w:eastAsia="hr-HR"/>
        </w:rPr>
        <w:tab/>
      </w:r>
      <w:r>
        <w:rPr>
          <w:sz w:val="24"/>
          <w:szCs w:val="24"/>
          <w:lang w:eastAsia="hr-HR"/>
        </w:rPr>
        <w:tab/>
      </w:r>
      <w:r>
        <w:rPr>
          <w:sz w:val="24"/>
          <w:szCs w:val="24"/>
          <w:lang w:eastAsia="hr-HR"/>
        </w:rPr>
        <w:tab/>
      </w:r>
      <w:r>
        <w:rPr>
          <w:sz w:val="24"/>
          <w:szCs w:val="24"/>
          <w:lang w:eastAsia="hr-HR"/>
        </w:rPr>
        <w:tab/>
      </w:r>
      <w:r>
        <w:rPr>
          <w:sz w:val="24"/>
          <w:szCs w:val="24"/>
          <w:lang w:eastAsia="hr-HR"/>
        </w:rPr>
        <w:tab/>
      </w:r>
      <w:r>
        <w:rPr>
          <w:sz w:val="24"/>
          <w:szCs w:val="24"/>
          <w:lang w:eastAsia="hr-HR"/>
        </w:rPr>
        <w:tab/>
      </w:r>
      <w:r>
        <w:rPr>
          <w:sz w:val="24"/>
          <w:szCs w:val="24"/>
          <w:lang w:eastAsia="hr-HR"/>
        </w:rPr>
        <w:tab/>
      </w:r>
      <w:r>
        <w:rPr>
          <w:sz w:val="24"/>
          <w:szCs w:val="24"/>
          <w:lang w:eastAsia="hr-HR"/>
        </w:rPr>
        <w:tab/>
        <w:t xml:space="preserve">ovlaštene osobe </w:t>
      </w:r>
    </w:p>
    <w:p w:rsidR="00B15DEC" w:rsidRDefault="00B15DEC" w:rsidP="00B15DEC">
      <w:pPr>
        <w:widowControl w:val="0"/>
        <w:autoSpaceDE w:val="0"/>
        <w:autoSpaceDN w:val="0"/>
        <w:adjustRightInd w:val="0"/>
        <w:ind w:left="0"/>
        <w:rPr>
          <w:sz w:val="24"/>
          <w:szCs w:val="24"/>
          <w:lang w:eastAsia="hr-HR"/>
        </w:rPr>
      </w:pPr>
    </w:p>
    <w:p w:rsidR="00B15DEC" w:rsidRDefault="00B15DEC" w:rsidP="00B15DEC">
      <w:pPr>
        <w:widowControl w:val="0"/>
        <w:autoSpaceDE w:val="0"/>
        <w:autoSpaceDN w:val="0"/>
        <w:adjustRightInd w:val="0"/>
        <w:ind w:left="0"/>
        <w:rPr>
          <w:sz w:val="24"/>
          <w:szCs w:val="24"/>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7A68C3" w:rsidRDefault="007A68C3"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autoSpaceDE w:val="0"/>
        <w:autoSpaceDN w:val="0"/>
        <w:adjustRightInd w:val="0"/>
        <w:ind w:left="0"/>
        <w:jc w:val="center"/>
        <w:rPr>
          <w:b/>
          <w:sz w:val="24"/>
          <w:szCs w:val="24"/>
        </w:rPr>
      </w:pPr>
      <w:r>
        <w:rPr>
          <w:b/>
          <w:sz w:val="24"/>
          <w:szCs w:val="24"/>
          <w:lang w:eastAsia="hr-HR"/>
        </w:rPr>
        <w:t xml:space="preserve">IZJAVA O DOSTAVI JAMSTVA </w:t>
      </w:r>
      <w:r>
        <w:rPr>
          <w:b/>
          <w:sz w:val="24"/>
          <w:szCs w:val="24"/>
        </w:rPr>
        <w:t xml:space="preserve">ZA UREDNO ISPUNJENJE UGOVORA </w:t>
      </w:r>
    </w:p>
    <w:p w:rsidR="00B15DEC" w:rsidRDefault="00B15DEC" w:rsidP="00B15DEC">
      <w:pPr>
        <w:widowControl w:val="0"/>
        <w:autoSpaceDE w:val="0"/>
        <w:autoSpaceDN w:val="0"/>
        <w:adjustRightInd w:val="0"/>
        <w:ind w:left="0"/>
        <w:jc w:val="center"/>
        <w:rPr>
          <w:sz w:val="22"/>
          <w:szCs w:val="22"/>
        </w:rPr>
      </w:pPr>
    </w:p>
    <w:p w:rsidR="00B15DEC" w:rsidRDefault="00B15DEC" w:rsidP="00B15DEC">
      <w:pPr>
        <w:widowControl w:val="0"/>
        <w:autoSpaceDE w:val="0"/>
        <w:autoSpaceDN w:val="0"/>
        <w:adjustRightInd w:val="0"/>
        <w:ind w:left="0"/>
        <w:jc w:val="center"/>
        <w:rPr>
          <w:sz w:val="22"/>
          <w:szCs w:val="22"/>
        </w:rPr>
      </w:pPr>
    </w:p>
    <w:p w:rsidR="00B15DEC" w:rsidRDefault="00B15DEC" w:rsidP="00B15DEC">
      <w:pPr>
        <w:widowControl w:val="0"/>
        <w:autoSpaceDE w:val="0"/>
        <w:autoSpaceDN w:val="0"/>
        <w:adjustRightInd w:val="0"/>
        <w:ind w:left="0"/>
        <w:rPr>
          <w:sz w:val="24"/>
          <w:szCs w:val="24"/>
          <w:lang w:eastAsia="hr-HR"/>
        </w:rPr>
      </w:pPr>
    </w:p>
    <w:p w:rsidR="00B15DEC" w:rsidRDefault="00B15DEC" w:rsidP="00B15DEC">
      <w:pPr>
        <w:widowControl w:val="0"/>
        <w:autoSpaceDE w:val="0"/>
        <w:autoSpaceDN w:val="0"/>
        <w:adjustRightInd w:val="0"/>
        <w:ind w:left="0"/>
        <w:rPr>
          <w:sz w:val="24"/>
          <w:szCs w:val="24"/>
          <w:lang w:eastAsia="hr-HR"/>
        </w:rPr>
      </w:pPr>
      <w:r>
        <w:rPr>
          <w:sz w:val="24"/>
          <w:szCs w:val="24"/>
          <w:lang w:eastAsia="hr-HR"/>
        </w:rPr>
        <w:t>Naziv ponuditelja: ________________________________________________________________</w:t>
      </w:r>
    </w:p>
    <w:p w:rsidR="00B15DEC" w:rsidRDefault="00B15DEC" w:rsidP="00B15DEC">
      <w:pPr>
        <w:widowControl w:val="0"/>
        <w:autoSpaceDE w:val="0"/>
        <w:autoSpaceDN w:val="0"/>
        <w:adjustRightInd w:val="0"/>
        <w:ind w:left="0"/>
        <w:rPr>
          <w:sz w:val="24"/>
          <w:szCs w:val="24"/>
          <w:lang w:eastAsia="hr-HR"/>
        </w:rPr>
      </w:pPr>
    </w:p>
    <w:p w:rsidR="00B15DEC" w:rsidRDefault="00B15DEC" w:rsidP="00B15DEC">
      <w:pPr>
        <w:widowControl w:val="0"/>
        <w:autoSpaceDE w:val="0"/>
        <w:autoSpaceDN w:val="0"/>
        <w:adjustRightInd w:val="0"/>
        <w:ind w:left="0"/>
        <w:rPr>
          <w:sz w:val="24"/>
          <w:szCs w:val="24"/>
          <w:lang w:eastAsia="hr-HR"/>
        </w:rPr>
      </w:pPr>
    </w:p>
    <w:p w:rsidR="00B15DEC" w:rsidRDefault="00B15DEC" w:rsidP="00B15DEC">
      <w:pPr>
        <w:widowControl w:val="0"/>
        <w:autoSpaceDE w:val="0"/>
        <w:autoSpaceDN w:val="0"/>
        <w:adjustRightInd w:val="0"/>
        <w:ind w:left="0"/>
        <w:rPr>
          <w:sz w:val="24"/>
          <w:szCs w:val="24"/>
          <w:lang w:eastAsia="hr-HR"/>
        </w:rPr>
      </w:pPr>
      <w:r>
        <w:rPr>
          <w:sz w:val="24"/>
          <w:szCs w:val="24"/>
          <w:lang w:eastAsia="hr-HR"/>
        </w:rPr>
        <w:t xml:space="preserve">Adresa ponuditelja: ________________________________________________________________ </w:t>
      </w:r>
    </w:p>
    <w:p w:rsidR="00B15DEC" w:rsidRDefault="00B15DEC" w:rsidP="00B15DEC">
      <w:pPr>
        <w:widowControl w:val="0"/>
        <w:autoSpaceDE w:val="0"/>
        <w:autoSpaceDN w:val="0"/>
        <w:adjustRightInd w:val="0"/>
        <w:ind w:left="0"/>
        <w:rPr>
          <w:sz w:val="24"/>
          <w:szCs w:val="24"/>
          <w:lang w:eastAsia="hr-HR"/>
        </w:rPr>
      </w:pPr>
    </w:p>
    <w:p w:rsidR="00B15DEC" w:rsidRDefault="00B15DEC" w:rsidP="00B15DEC">
      <w:pPr>
        <w:widowControl w:val="0"/>
        <w:autoSpaceDE w:val="0"/>
        <w:autoSpaceDN w:val="0"/>
        <w:adjustRightInd w:val="0"/>
        <w:ind w:left="0"/>
        <w:rPr>
          <w:sz w:val="24"/>
          <w:szCs w:val="24"/>
          <w:lang w:eastAsia="hr-HR"/>
        </w:rPr>
      </w:pPr>
    </w:p>
    <w:p w:rsidR="00B15DEC" w:rsidRDefault="00B15DEC" w:rsidP="00B15DEC">
      <w:pPr>
        <w:widowControl w:val="0"/>
        <w:autoSpaceDE w:val="0"/>
        <w:autoSpaceDN w:val="0"/>
        <w:adjustRightInd w:val="0"/>
        <w:ind w:left="0"/>
        <w:rPr>
          <w:sz w:val="24"/>
          <w:szCs w:val="24"/>
          <w:lang w:eastAsia="hr-HR"/>
        </w:rPr>
      </w:pPr>
      <w:r>
        <w:rPr>
          <w:sz w:val="24"/>
          <w:szCs w:val="24"/>
          <w:lang w:eastAsia="hr-HR"/>
        </w:rPr>
        <w:t>OIB ____________________________________________________________________________</w:t>
      </w:r>
    </w:p>
    <w:p w:rsidR="00B15DEC" w:rsidRDefault="00B15DEC" w:rsidP="00B15DEC">
      <w:pPr>
        <w:widowControl w:val="0"/>
        <w:autoSpaceDE w:val="0"/>
        <w:autoSpaceDN w:val="0"/>
        <w:adjustRightInd w:val="0"/>
        <w:ind w:left="0"/>
        <w:rPr>
          <w:sz w:val="24"/>
          <w:szCs w:val="24"/>
          <w:lang w:eastAsia="hr-HR"/>
        </w:rPr>
      </w:pPr>
      <w:r>
        <w:rPr>
          <w:sz w:val="24"/>
          <w:szCs w:val="24"/>
          <w:lang w:eastAsia="hr-HR"/>
        </w:rPr>
        <w:t xml:space="preserve"> </w:t>
      </w:r>
    </w:p>
    <w:p w:rsidR="00B15DEC" w:rsidRDefault="00B15DEC" w:rsidP="00B15DEC">
      <w:pPr>
        <w:widowControl w:val="0"/>
        <w:autoSpaceDE w:val="0"/>
        <w:autoSpaceDN w:val="0"/>
        <w:adjustRightInd w:val="0"/>
        <w:ind w:left="0"/>
        <w:rPr>
          <w:sz w:val="24"/>
          <w:szCs w:val="24"/>
          <w:lang w:eastAsia="hr-HR"/>
        </w:rPr>
      </w:pPr>
    </w:p>
    <w:p w:rsidR="00B15DEC" w:rsidRDefault="00B15DEC" w:rsidP="00B15DEC">
      <w:pPr>
        <w:widowControl w:val="0"/>
        <w:autoSpaceDE w:val="0"/>
        <w:autoSpaceDN w:val="0"/>
        <w:adjustRightInd w:val="0"/>
        <w:ind w:left="0"/>
        <w:rPr>
          <w:sz w:val="24"/>
          <w:szCs w:val="24"/>
          <w:lang w:eastAsia="hr-HR"/>
        </w:rPr>
      </w:pPr>
      <w:r>
        <w:rPr>
          <w:sz w:val="24"/>
          <w:szCs w:val="24"/>
          <w:lang w:eastAsia="hr-HR"/>
        </w:rPr>
        <w:t xml:space="preserve">Datum:_________________________________________ </w:t>
      </w:r>
    </w:p>
    <w:p w:rsidR="00B15DEC" w:rsidRDefault="00B15DEC" w:rsidP="00B15DEC">
      <w:pPr>
        <w:widowControl w:val="0"/>
        <w:autoSpaceDE w:val="0"/>
        <w:autoSpaceDN w:val="0"/>
        <w:adjustRightInd w:val="0"/>
        <w:ind w:left="0"/>
        <w:rPr>
          <w:sz w:val="24"/>
          <w:szCs w:val="24"/>
          <w:lang w:eastAsia="hr-HR"/>
        </w:rPr>
      </w:pPr>
    </w:p>
    <w:p w:rsidR="00B15DEC" w:rsidRDefault="00B15DEC" w:rsidP="00B15DEC">
      <w:pPr>
        <w:widowControl w:val="0"/>
        <w:autoSpaceDE w:val="0"/>
        <w:autoSpaceDN w:val="0"/>
        <w:adjustRightInd w:val="0"/>
        <w:ind w:left="0"/>
        <w:rPr>
          <w:sz w:val="24"/>
          <w:szCs w:val="24"/>
          <w:lang w:eastAsia="hr-HR"/>
        </w:rPr>
      </w:pPr>
    </w:p>
    <w:p w:rsidR="00B15DEC" w:rsidRDefault="00B15DEC" w:rsidP="00B15DEC">
      <w:pPr>
        <w:tabs>
          <w:tab w:val="center" w:pos="4320"/>
          <w:tab w:val="right" w:pos="8640"/>
        </w:tabs>
        <w:rPr>
          <w:sz w:val="24"/>
          <w:szCs w:val="24"/>
          <w:lang w:eastAsia="hr-HR"/>
        </w:rPr>
      </w:pPr>
      <w:r>
        <w:rPr>
          <w:sz w:val="24"/>
          <w:szCs w:val="24"/>
          <w:lang w:eastAsia="hr-HR"/>
        </w:rPr>
        <w:t xml:space="preserve">Izjavljujemo da ćemo, ukoliko budemo odabrani ponuditelj, </w:t>
      </w:r>
      <w:r>
        <w:rPr>
          <w:sz w:val="24"/>
          <w:szCs w:val="24"/>
        </w:rPr>
        <w:t>dostaviti Naručitelju jamstvo za uredno ispunjenje ugovora u obliku bezuvjetne bankarske garancije s klauzulom “plativo  na prvi poziv” ili “bez prava prigovora” koje će se izdati u korist Naručitelja, u apsolutnom iznosu izraženom u visini 10% vrijednosti ugovora (bez PDV-a), s rokom važenja 30 (trideset) dana nakon ugovorenog roka za završetak radova.</w:t>
      </w:r>
    </w:p>
    <w:p w:rsidR="00B15DEC" w:rsidRDefault="00B15DEC" w:rsidP="00B15DEC">
      <w:pPr>
        <w:tabs>
          <w:tab w:val="center" w:pos="4320"/>
          <w:tab w:val="right" w:pos="8640"/>
        </w:tabs>
        <w:rPr>
          <w:sz w:val="24"/>
          <w:szCs w:val="24"/>
          <w:lang w:eastAsia="hr-HR"/>
        </w:rPr>
      </w:pPr>
    </w:p>
    <w:p w:rsidR="00B15DEC" w:rsidRDefault="00B15DEC" w:rsidP="00B15DEC">
      <w:pPr>
        <w:widowControl w:val="0"/>
        <w:autoSpaceDE w:val="0"/>
        <w:autoSpaceDN w:val="0"/>
        <w:adjustRightInd w:val="0"/>
        <w:ind w:left="0"/>
        <w:rPr>
          <w:sz w:val="24"/>
          <w:szCs w:val="24"/>
          <w:lang w:eastAsia="hr-HR"/>
        </w:rPr>
      </w:pPr>
    </w:p>
    <w:p w:rsidR="00B15DEC" w:rsidRDefault="00B15DEC" w:rsidP="00B15DEC">
      <w:pPr>
        <w:widowControl w:val="0"/>
        <w:autoSpaceDE w:val="0"/>
        <w:autoSpaceDN w:val="0"/>
        <w:adjustRightInd w:val="0"/>
        <w:ind w:left="0"/>
        <w:rPr>
          <w:sz w:val="24"/>
          <w:szCs w:val="24"/>
          <w:lang w:eastAsia="hr-HR"/>
        </w:rPr>
      </w:pPr>
    </w:p>
    <w:p w:rsidR="00B15DEC" w:rsidRDefault="00B15DEC" w:rsidP="00B15DEC">
      <w:pPr>
        <w:widowControl w:val="0"/>
        <w:autoSpaceDE w:val="0"/>
        <w:autoSpaceDN w:val="0"/>
        <w:adjustRightInd w:val="0"/>
        <w:ind w:left="0"/>
        <w:rPr>
          <w:sz w:val="24"/>
          <w:szCs w:val="24"/>
          <w:lang w:eastAsia="hr-HR"/>
        </w:rPr>
      </w:pPr>
    </w:p>
    <w:p w:rsidR="00B15DEC" w:rsidRDefault="00B15DEC" w:rsidP="00B15DEC">
      <w:pPr>
        <w:widowControl w:val="0"/>
        <w:autoSpaceDE w:val="0"/>
        <w:autoSpaceDN w:val="0"/>
        <w:adjustRightInd w:val="0"/>
        <w:ind w:left="0"/>
        <w:rPr>
          <w:sz w:val="24"/>
          <w:szCs w:val="24"/>
          <w:lang w:eastAsia="hr-HR"/>
        </w:rPr>
      </w:pPr>
      <w:r>
        <w:rPr>
          <w:sz w:val="24"/>
          <w:szCs w:val="24"/>
          <w:lang w:eastAsia="hr-HR"/>
        </w:rPr>
        <w:t>U _________________________dana_______________ 2015.godine.</w:t>
      </w:r>
    </w:p>
    <w:p w:rsidR="00B15DEC" w:rsidRDefault="00B15DEC" w:rsidP="00B15DEC">
      <w:pPr>
        <w:widowControl w:val="0"/>
        <w:autoSpaceDE w:val="0"/>
        <w:autoSpaceDN w:val="0"/>
        <w:adjustRightInd w:val="0"/>
        <w:ind w:left="0"/>
        <w:rPr>
          <w:sz w:val="24"/>
          <w:szCs w:val="24"/>
          <w:lang w:eastAsia="hr-HR"/>
        </w:rPr>
      </w:pPr>
    </w:p>
    <w:p w:rsidR="00B15DEC" w:rsidRDefault="00B15DEC" w:rsidP="00B15DEC">
      <w:pPr>
        <w:widowControl w:val="0"/>
        <w:autoSpaceDE w:val="0"/>
        <w:autoSpaceDN w:val="0"/>
        <w:adjustRightInd w:val="0"/>
        <w:ind w:left="0"/>
        <w:rPr>
          <w:sz w:val="24"/>
          <w:szCs w:val="24"/>
          <w:lang w:eastAsia="hr-HR"/>
        </w:rPr>
      </w:pPr>
    </w:p>
    <w:p w:rsidR="00B15DEC" w:rsidRDefault="00B15DEC" w:rsidP="00B15DEC">
      <w:pPr>
        <w:widowControl w:val="0"/>
        <w:autoSpaceDE w:val="0"/>
        <w:autoSpaceDN w:val="0"/>
        <w:adjustRightInd w:val="0"/>
        <w:ind w:left="0"/>
        <w:rPr>
          <w:sz w:val="24"/>
          <w:szCs w:val="24"/>
          <w:lang w:eastAsia="hr-HR"/>
        </w:rPr>
      </w:pPr>
    </w:p>
    <w:p w:rsidR="00B15DEC" w:rsidRDefault="00B15DEC" w:rsidP="00B15DEC">
      <w:pPr>
        <w:widowControl w:val="0"/>
        <w:autoSpaceDE w:val="0"/>
        <w:autoSpaceDN w:val="0"/>
        <w:adjustRightInd w:val="0"/>
        <w:ind w:left="0"/>
        <w:rPr>
          <w:sz w:val="24"/>
          <w:szCs w:val="24"/>
          <w:lang w:eastAsia="hr-HR"/>
        </w:rPr>
      </w:pPr>
      <w:r>
        <w:rPr>
          <w:sz w:val="24"/>
          <w:szCs w:val="24"/>
          <w:lang w:eastAsia="hr-HR"/>
        </w:rPr>
        <w:tab/>
      </w:r>
      <w:r>
        <w:rPr>
          <w:sz w:val="24"/>
          <w:szCs w:val="24"/>
          <w:lang w:eastAsia="hr-HR"/>
        </w:rPr>
        <w:tab/>
      </w:r>
      <w:r>
        <w:rPr>
          <w:sz w:val="24"/>
          <w:szCs w:val="24"/>
          <w:lang w:eastAsia="hr-HR"/>
        </w:rPr>
        <w:tab/>
      </w:r>
      <w:r>
        <w:rPr>
          <w:sz w:val="24"/>
          <w:szCs w:val="24"/>
          <w:lang w:eastAsia="hr-HR"/>
        </w:rPr>
        <w:tab/>
      </w:r>
      <w:r>
        <w:rPr>
          <w:sz w:val="24"/>
          <w:szCs w:val="24"/>
          <w:lang w:eastAsia="hr-HR"/>
        </w:rPr>
        <w:tab/>
      </w:r>
      <w:r>
        <w:rPr>
          <w:sz w:val="24"/>
          <w:szCs w:val="24"/>
          <w:lang w:eastAsia="hr-HR"/>
        </w:rPr>
        <w:tab/>
      </w:r>
      <w:r>
        <w:rPr>
          <w:sz w:val="24"/>
          <w:szCs w:val="24"/>
          <w:lang w:eastAsia="hr-HR"/>
        </w:rPr>
        <w:tab/>
      </w:r>
      <w:r>
        <w:rPr>
          <w:sz w:val="24"/>
          <w:szCs w:val="24"/>
          <w:lang w:eastAsia="hr-HR"/>
        </w:rPr>
        <w:tab/>
      </w:r>
      <w:r>
        <w:rPr>
          <w:sz w:val="24"/>
          <w:szCs w:val="24"/>
          <w:lang w:eastAsia="hr-HR"/>
        </w:rPr>
        <w:tab/>
        <w:t>__________________________</w:t>
      </w:r>
    </w:p>
    <w:p w:rsidR="00B15DEC" w:rsidRDefault="00B15DEC" w:rsidP="00B15DEC">
      <w:pPr>
        <w:widowControl w:val="0"/>
        <w:autoSpaceDE w:val="0"/>
        <w:autoSpaceDN w:val="0"/>
        <w:adjustRightInd w:val="0"/>
        <w:ind w:left="0"/>
        <w:rPr>
          <w:sz w:val="24"/>
          <w:szCs w:val="24"/>
          <w:lang w:eastAsia="hr-HR"/>
        </w:rPr>
      </w:pPr>
      <w:r>
        <w:rPr>
          <w:sz w:val="24"/>
          <w:szCs w:val="24"/>
          <w:lang w:eastAsia="hr-HR"/>
        </w:rPr>
        <w:tab/>
      </w:r>
      <w:r>
        <w:rPr>
          <w:sz w:val="24"/>
          <w:szCs w:val="24"/>
          <w:lang w:eastAsia="hr-HR"/>
        </w:rPr>
        <w:tab/>
      </w:r>
      <w:r>
        <w:rPr>
          <w:sz w:val="24"/>
          <w:szCs w:val="24"/>
          <w:lang w:eastAsia="hr-HR"/>
        </w:rPr>
        <w:tab/>
      </w:r>
      <w:r>
        <w:rPr>
          <w:sz w:val="24"/>
          <w:szCs w:val="24"/>
          <w:lang w:eastAsia="hr-HR"/>
        </w:rPr>
        <w:tab/>
      </w:r>
      <w:r>
        <w:rPr>
          <w:sz w:val="24"/>
          <w:szCs w:val="24"/>
          <w:lang w:eastAsia="hr-HR"/>
        </w:rPr>
        <w:tab/>
      </w:r>
      <w:r>
        <w:rPr>
          <w:sz w:val="24"/>
          <w:szCs w:val="24"/>
          <w:lang w:eastAsia="hr-HR"/>
        </w:rPr>
        <w:tab/>
      </w:r>
      <w:r>
        <w:rPr>
          <w:sz w:val="24"/>
          <w:szCs w:val="24"/>
          <w:lang w:eastAsia="hr-HR"/>
        </w:rPr>
        <w:tab/>
      </w:r>
      <w:proofErr w:type="spellStart"/>
      <w:r>
        <w:rPr>
          <w:sz w:val="24"/>
          <w:szCs w:val="24"/>
          <w:lang w:eastAsia="hr-HR"/>
        </w:rPr>
        <w:t>M.P</w:t>
      </w:r>
      <w:proofErr w:type="spellEnd"/>
      <w:r>
        <w:rPr>
          <w:sz w:val="24"/>
          <w:szCs w:val="24"/>
          <w:lang w:eastAsia="hr-HR"/>
        </w:rPr>
        <w:t>.</w:t>
      </w:r>
      <w:r>
        <w:rPr>
          <w:sz w:val="24"/>
          <w:szCs w:val="24"/>
          <w:lang w:eastAsia="hr-HR"/>
        </w:rPr>
        <w:tab/>
      </w:r>
      <w:r>
        <w:rPr>
          <w:sz w:val="24"/>
          <w:szCs w:val="24"/>
          <w:lang w:eastAsia="hr-HR"/>
        </w:rPr>
        <w:tab/>
        <w:t xml:space="preserve">ime, prezime i potpis osobe </w:t>
      </w:r>
      <w:r>
        <w:rPr>
          <w:sz w:val="24"/>
          <w:szCs w:val="24"/>
          <w:lang w:eastAsia="hr-HR"/>
        </w:rPr>
        <w:tab/>
      </w:r>
      <w:r>
        <w:rPr>
          <w:sz w:val="24"/>
          <w:szCs w:val="24"/>
          <w:lang w:eastAsia="hr-HR"/>
        </w:rPr>
        <w:tab/>
      </w:r>
      <w:r>
        <w:rPr>
          <w:sz w:val="24"/>
          <w:szCs w:val="24"/>
          <w:lang w:eastAsia="hr-HR"/>
        </w:rPr>
        <w:tab/>
      </w:r>
      <w:r>
        <w:rPr>
          <w:sz w:val="24"/>
          <w:szCs w:val="24"/>
          <w:lang w:eastAsia="hr-HR"/>
        </w:rPr>
        <w:tab/>
      </w:r>
      <w:r>
        <w:rPr>
          <w:sz w:val="24"/>
          <w:szCs w:val="24"/>
          <w:lang w:eastAsia="hr-HR"/>
        </w:rPr>
        <w:tab/>
      </w:r>
      <w:r>
        <w:rPr>
          <w:sz w:val="24"/>
          <w:szCs w:val="24"/>
          <w:lang w:eastAsia="hr-HR"/>
        </w:rPr>
        <w:tab/>
      </w:r>
      <w:r>
        <w:rPr>
          <w:sz w:val="24"/>
          <w:szCs w:val="24"/>
          <w:lang w:eastAsia="hr-HR"/>
        </w:rPr>
        <w:tab/>
      </w:r>
      <w:r>
        <w:rPr>
          <w:sz w:val="24"/>
          <w:szCs w:val="24"/>
          <w:lang w:eastAsia="hr-HR"/>
        </w:rPr>
        <w:tab/>
      </w:r>
      <w:r>
        <w:rPr>
          <w:sz w:val="24"/>
          <w:szCs w:val="24"/>
          <w:lang w:eastAsia="hr-HR"/>
        </w:rPr>
        <w:tab/>
      </w:r>
      <w:r>
        <w:rPr>
          <w:sz w:val="24"/>
          <w:szCs w:val="24"/>
          <w:lang w:eastAsia="hr-HR"/>
        </w:rPr>
        <w:tab/>
        <w:t xml:space="preserve">ovlaštene osobe </w:t>
      </w:r>
    </w:p>
    <w:p w:rsidR="00B15DEC" w:rsidRDefault="00B15DEC" w:rsidP="00B15DEC">
      <w:pPr>
        <w:widowControl w:val="0"/>
        <w:autoSpaceDE w:val="0"/>
        <w:autoSpaceDN w:val="0"/>
        <w:adjustRightInd w:val="0"/>
        <w:ind w:left="0"/>
        <w:rPr>
          <w:sz w:val="24"/>
          <w:szCs w:val="24"/>
          <w:lang w:eastAsia="hr-HR"/>
        </w:rPr>
      </w:pPr>
    </w:p>
    <w:p w:rsidR="00B15DEC" w:rsidRDefault="00B15DEC" w:rsidP="00B15DEC">
      <w:pPr>
        <w:widowControl w:val="0"/>
        <w:autoSpaceDE w:val="0"/>
        <w:autoSpaceDN w:val="0"/>
        <w:adjustRightInd w:val="0"/>
        <w:ind w:left="0"/>
        <w:rPr>
          <w:sz w:val="24"/>
          <w:szCs w:val="24"/>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B15DEC" w:rsidRDefault="00B15DEC" w:rsidP="00B15DEC">
      <w:pPr>
        <w:widowControl w:val="0"/>
        <w:tabs>
          <w:tab w:val="left" w:leader="underscore" w:pos="9166"/>
        </w:tabs>
        <w:spacing w:line="240" w:lineRule="exact"/>
        <w:jc w:val="left"/>
        <w:rPr>
          <w:rFonts w:eastAsia="Arial Unicode MS"/>
          <w:sz w:val="22"/>
          <w:szCs w:val="22"/>
          <w:lang w:eastAsia="hr-HR"/>
        </w:rPr>
      </w:pPr>
    </w:p>
    <w:p w:rsidR="00D1052C" w:rsidRDefault="00D1052C"/>
    <w:sectPr w:rsidR="00D1052C" w:rsidSect="007A68C3">
      <w:pgSz w:w="11906" w:h="16838"/>
      <w:pgMar w:top="1134" w:right="1134"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B0BD0"/>
    <w:multiLevelType w:val="multilevel"/>
    <w:tmpl w:val="BA38927C"/>
    <w:lvl w:ilvl="0">
      <w:start w:val="5"/>
      <w:numFmt w:val="decimal"/>
      <w:lvlText w:val="%1."/>
      <w:lvlJc w:val="left"/>
      <w:pPr>
        <w:tabs>
          <w:tab w:val="num" w:pos="360"/>
        </w:tabs>
        <w:ind w:left="360" w:hanging="360"/>
      </w:pPr>
    </w:lvl>
    <w:lvl w:ilvl="1">
      <w:start w:val="7"/>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23496DFB"/>
    <w:multiLevelType w:val="hybridMultilevel"/>
    <w:tmpl w:val="3EA25D24"/>
    <w:lvl w:ilvl="0" w:tplc="4F76E436">
      <w:start w:val="5"/>
      <w:numFmt w:val="bullet"/>
      <w:lvlText w:val="-"/>
      <w:lvlJc w:val="left"/>
      <w:pPr>
        <w:tabs>
          <w:tab w:val="num" w:pos="720"/>
        </w:tabs>
        <w:ind w:left="720" w:hanging="360"/>
      </w:pPr>
      <w:rPr>
        <w:rFonts w:ascii="Arial" w:eastAsia="Times New Roman" w:hAnsi="Arial" w:cs="Arial" w:hint="default"/>
      </w:rPr>
    </w:lvl>
    <w:lvl w:ilvl="1" w:tplc="9D44C3D2">
      <w:start w:val="1"/>
      <w:numFmt w:val="bullet"/>
      <w:lvlText w:val="o"/>
      <w:lvlJc w:val="left"/>
      <w:pPr>
        <w:tabs>
          <w:tab w:val="num" w:pos="1440"/>
        </w:tabs>
        <w:ind w:left="1440" w:hanging="360"/>
      </w:pPr>
      <w:rPr>
        <w:rFonts w:ascii="Courier New" w:hAnsi="Courier New" w:cs="Courier New" w:hint="default"/>
      </w:rPr>
    </w:lvl>
    <w:lvl w:ilvl="2" w:tplc="086A1886">
      <w:start w:val="1"/>
      <w:numFmt w:val="bullet"/>
      <w:lvlText w:val=""/>
      <w:lvlJc w:val="left"/>
      <w:pPr>
        <w:tabs>
          <w:tab w:val="num" w:pos="2160"/>
        </w:tabs>
        <w:ind w:left="2160" w:hanging="360"/>
      </w:pPr>
      <w:rPr>
        <w:rFonts w:ascii="Wingdings" w:hAnsi="Wingdings" w:hint="default"/>
      </w:rPr>
    </w:lvl>
    <w:lvl w:ilvl="3" w:tplc="51FA7E62">
      <w:start w:val="1"/>
      <w:numFmt w:val="bullet"/>
      <w:lvlText w:val=""/>
      <w:lvlJc w:val="left"/>
      <w:pPr>
        <w:tabs>
          <w:tab w:val="num" w:pos="2880"/>
        </w:tabs>
        <w:ind w:left="2880" w:hanging="360"/>
      </w:pPr>
      <w:rPr>
        <w:rFonts w:ascii="Symbol" w:hAnsi="Symbol" w:hint="default"/>
      </w:rPr>
    </w:lvl>
    <w:lvl w:ilvl="4" w:tplc="1076C9DE">
      <w:start w:val="1"/>
      <w:numFmt w:val="bullet"/>
      <w:lvlText w:val="o"/>
      <w:lvlJc w:val="left"/>
      <w:pPr>
        <w:tabs>
          <w:tab w:val="num" w:pos="3600"/>
        </w:tabs>
        <w:ind w:left="3600" w:hanging="360"/>
      </w:pPr>
      <w:rPr>
        <w:rFonts w:ascii="Courier New" w:hAnsi="Courier New" w:cs="Courier New" w:hint="default"/>
      </w:rPr>
    </w:lvl>
    <w:lvl w:ilvl="5" w:tplc="D49A945C">
      <w:start w:val="1"/>
      <w:numFmt w:val="bullet"/>
      <w:lvlText w:val=""/>
      <w:lvlJc w:val="left"/>
      <w:pPr>
        <w:tabs>
          <w:tab w:val="num" w:pos="4320"/>
        </w:tabs>
        <w:ind w:left="4320" w:hanging="360"/>
      </w:pPr>
      <w:rPr>
        <w:rFonts w:ascii="Wingdings" w:hAnsi="Wingdings" w:hint="default"/>
      </w:rPr>
    </w:lvl>
    <w:lvl w:ilvl="6" w:tplc="06589FB6">
      <w:start w:val="1"/>
      <w:numFmt w:val="bullet"/>
      <w:lvlText w:val=""/>
      <w:lvlJc w:val="left"/>
      <w:pPr>
        <w:tabs>
          <w:tab w:val="num" w:pos="5040"/>
        </w:tabs>
        <w:ind w:left="5040" w:hanging="360"/>
      </w:pPr>
      <w:rPr>
        <w:rFonts w:ascii="Symbol" w:hAnsi="Symbol" w:hint="default"/>
      </w:rPr>
    </w:lvl>
    <w:lvl w:ilvl="7" w:tplc="B5340CD8">
      <w:start w:val="1"/>
      <w:numFmt w:val="bullet"/>
      <w:lvlText w:val="o"/>
      <w:lvlJc w:val="left"/>
      <w:pPr>
        <w:tabs>
          <w:tab w:val="num" w:pos="5760"/>
        </w:tabs>
        <w:ind w:left="5760" w:hanging="360"/>
      </w:pPr>
      <w:rPr>
        <w:rFonts w:ascii="Courier New" w:hAnsi="Courier New" w:cs="Courier New" w:hint="default"/>
      </w:rPr>
    </w:lvl>
    <w:lvl w:ilvl="8" w:tplc="103ACB76">
      <w:start w:val="1"/>
      <w:numFmt w:val="bullet"/>
      <w:lvlText w:val=""/>
      <w:lvlJc w:val="left"/>
      <w:pPr>
        <w:tabs>
          <w:tab w:val="num" w:pos="6480"/>
        </w:tabs>
        <w:ind w:left="6480" w:hanging="360"/>
      </w:pPr>
      <w:rPr>
        <w:rFonts w:ascii="Wingdings" w:hAnsi="Wingdings" w:hint="default"/>
      </w:rPr>
    </w:lvl>
  </w:abstractNum>
  <w:abstractNum w:abstractNumId="2">
    <w:nsid w:val="38973B85"/>
    <w:multiLevelType w:val="multilevel"/>
    <w:tmpl w:val="BD5C2B0C"/>
    <w:lvl w:ilvl="0">
      <w:start w:val="5"/>
      <w:numFmt w:val="decimal"/>
      <w:lvlText w:val="%1."/>
      <w:lvlJc w:val="left"/>
      <w:pPr>
        <w:tabs>
          <w:tab w:val="num" w:pos="360"/>
        </w:tabs>
        <w:ind w:left="360" w:hanging="360"/>
      </w:pPr>
    </w:lvl>
    <w:lvl w:ilvl="1">
      <w:start w:val="4"/>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447A4221"/>
    <w:multiLevelType w:val="hybridMultilevel"/>
    <w:tmpl w:val="2CAAFB60"/>
    <w:lvl w:ilvl="0" w:tplc="C29207DE">
      <w:start w:val="5"/>
      <w:numFmt w:val="bullet"/>
      <w:lvlText w:val="-"/>
      <w:lvlJc w:val="left"/>
      <w:pPr>
        <w:tabs>
          <w:tab w:val="num" w:pos="786"/>
        </w:tabs>
        <w:ind w:left="786" w:hanging="360"/>
      </w:pPr>
      <w:rPr>
        <w:rFonts w:ascii="Calibri" w:eastAsia="Times New Roman" w:hAnsi="Calibri"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nsid w:val="620D56E6"/>
    <w:multiLevelType w:val="multilevel"/>
    <w:tmpl w:val="B08ED6DA"/>
    <w:lvl w:ilvl="0">
      <w:start w:val="4"/>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1004"/>
        </w:tabs>
        <w:ind w:left="1004" w:hanging="720"/>
      </w:pPr>
      <w:rPr>
        <w:b/>
      </w:rPr>
    </w:lvl>
    <w:lvl w:ilvl="3">
      <w:start w:val="1"/>
      <w:numFmt w:val="decimal"/>
      <w:lvlText w:val="%1.%2.%3.%4."/>
      <w:lvlJc w:val="left"/>
      <w:pPr>
        <w:tabs>
          <w:tab w:val="num" w:pos="1146"/>
        </w:tabs>
        <w:ind w:left="1146" w:hanging="720"/>
      </w:pPr>
    </w:lvl>
    <w:lvl w:ilvl="4">
      <w:start w:val="1"/>
      <w:numFmt w:val="decimal"/>
      <w:lvlText w:val="%1.%2.%3.%4.%5."/>
      <w:lvlJc w:val="left"/>
      <w:pPr>
        <w:tabs>
          <w:tab w:val="num" w:pos="1648"/>
        </w:tabs>
        <w:ind w:left="1648" w:hanging="1080"/>
      </w:pPr>
    </w:lvl>
    <w:lvl w:ilvl="5">
      <w:start w:val="1"/>
      <w:numFmt w:val="decimal"/>
      <w:lvlText w:val="%1.%2.%3.%4.%5.%6."/>
      <w:lvlJc w:val="left"/>
      <w:pPr>
        <w:tabs>
          <w:tab w:val="num" w:pos="1790"/>
        </w:tabs>
        <w:ind w:left="1790" w:hanging="1080"/>
      </w:pPr>
    </w:lvl>
    <w:lvl w:ilvl="6">
      <w:start w:val="1"/>
      <w:numFmt w:val="decimal"/>
      <w:lvlText w:val="%1.%2.%3.%4.%5.%6.%7."/>
      <w:lvlJc w:val="left"/>
      <w:pPr>
        <w:tabs>
          <w:tab w:val="num" w:pos="2292"/>
        </w:tabs>
        <w:ind w:left="2292" w:hanging="1440"/>
      </w:pPr>
    </w:lvl>
    <w:lvl w:ilvl="7">
      <w:start w:val="1"/>
      <w:numFmt w:val="decimal"/>
      <w:lvlText w:val="%1.%2.%3.%4.%5.%6.%7.%8."/>
      <w:lvlJc w:val="left"/>
      <w:pPr>
        <w:tabs>
          <w:tab w:val="num" w:pos="2434"/>
        </w:tabs>
        <w:ind w:left="2434" w:hanging="1440"/>
      </w:pPr>
    </w:lvl>
    <w:lvl w:ilvl="8">
      <w:start w:val="1"/>
      <w:numFmt w:val="decimal"/>
      <w:lvlText w:val="%1.%2.%3.%4.%5.%6.%7.%8.%9."/>
      <w:lvlJc w:val="left"/>
      <w:pPr>
        <w:tabs>
          <w:tab w:val="num" w:pos="2936"/>
        </w:tabs>
        <w:ind w:left="2936" w:hanging="1800"/>
      </w:pPr>
    </w:lvl>
  </w:abstractNum>
  <w:num w:numId="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B15DEC"/>
    <w:rsid w:val="00257DC9"/>
    <w:rsid w:val="002A586A"/>
    <w:rsid w:val="003C4114"/>
    <w:rsid w:val="005155B4"/>
    <w:rsid w:val="0078791D"/>
    <w:rsid w:val="00797C05"/>
    <w:rsid w:val="007A68C3"/>
    <w:rsid w:val="00936CBC"/>
    <w:rsid w:val="00A14294"/>
    <w:rsid w:val="00A87FDD"/>
    <w:rsid w:val="00B141DF"/>
    <w:rsid w:val="00B15DEC"/>
    <w:rsid w:val="00B46D93"/>
    <w:rsid w:val="00C14E7C"/>
    <w:rsid w:val="00CB7FE7"/>
    <w:rsid w:val="00D1052C"/>
    <w:rsid w:val="00D21B7B"/>
    <w:rsid w:val="00D465EF"/>
    <w:rsid w:val="00D50315"/>
    <w:rsid w:val="00D75C47"/>
    <w:rsid w:val="00DE2F65"/>
    <w:rsid w:val="00EE35F9"/>
    <w:rsid w:val="00EF22A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DEC"/>
    <w:pPr>
      <w:spacing w:after="0" w:line="240" w:lineRule="auto"/>
      <w:ind w:left="142"/>
      <w:jc w:val="both"/>
    </w:pPr>
    <w:rPr>
      <w:rFonts w:ascii="Times New Roman" w:eastAsia="Times New Roman" w:hAnsi="Times New Roman" w:cs="Times New Roman"/>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semiHidden/>
    <w:unhideWhenUsed/>
    <w:rsid w:val="00B15DEC"/>
    <w:pPr>
      <w:spacing w:before="100" w:beforeAutospacing="1" w:after="100" w:afterAutospacing="1"/>
    </w:pPr>
    <w:rPr>
      <w:sz w:val="24"/>
      <w:szCs w:val="24"/>
    </w:rPr>
  </w:style>
  <w:style w:type="paragraph" w:styleId="Tekstfusnote">
    <w:name w:val="footnote text"/>
    <w:basedOn w:val="Normal"/>
    <w:link w:val="TekstfusnoteChar1"/>
    <w:semiHidden/>
    <w:unhideWhenUsed/>
    <w:rsid w:val="00B15DEC"/>
  </w:style>
  <w:style w:type="character" w:customStyle="1" w:styleId="TekstfusnoteChar">
    <w:name w:val="Tekst fusnote Char"/>
    <w:basedOn w:val="Zadanifontodlomka"/>
    <w:link w:val="Tekstfusnote"/>
    <w:uiPriority w:val="99"/>
    <w:semiHidden/>
    <w:rsid w:val="00B15DEC"/>
    <w:rPr>
      <w:rFonts w:ascii="Times New Roman" w:eastAsia="Times New Roman" w:hAnsi="Times New Roman" w:cs="Times New Roman"/>
      <w:sz w:val="20"/>
      <w:szCs w:val="20"/>
    </w:rPr>
  </w:style>
  <w:style w:type="character" w:customStyle="1" w:styleId="Tijeloteksta-uvlaka3Char">
    <w:name w:val="Tijelo teksta - uvlaka 3 Char"/>
    <w:aliases w:val="uvlaka 3_0 Char"/>
    <w:link w:val="Tijeloteksta-uvlaka3"/>
    <w:semiHidden/>
    <w:locked/>
    <w:rsid w:val="00B15DEC"/>
    <w:rPr>
      <w:rFonts w:ascii="Arial" w:hAnsi="Arial" w:cs="Arial"/>
    </w:rPr>
  </w:style>
  <w:style w:type="paragraph" w:styleId="Tijeloteksta-uvlaka3">
    <w:name w:val="Body Text Indent 3"/>
    <w:aliases w:val="uvlaka 3_0"/>
    <w:basedOn w:val="Normal"/>
    <w:link w:val="Tijeloteksta-uvlaka3Char"/>
    <w:semiHidden/>
    <w:unhideWhenUsed/>
    <w:rsid w:val="00B15DEC"/>
    <w:pPr>
      <w:ind w:left="360"/>
    </w:pPr>
    <w:rPr>
      <w:rFonts w:ascii="Arial" w:eastAsiaTheme="minorHAnsi" w:hAnsi="Arial" w:cs="Arial"/>
      <w:sz w:val="22"/>
      <w:szCs w:val="22"/>
    </w:rPr>
  </w:style>
  <w:style w:type="character" w:customStyle="1" w:styleId="Tijeloteksta-uvlaka3Char1">
    <w:name w:val="Tijelo teksta - uvlaka 3 Char1"/>
    <w:basedOn w:val="Zadanifontodlomka"/>
    <w:link w:val="Tijeloteksta-uvlaka3"/>
    <w:uiPriority w:val="99"/>
    <w:semiHidden/>
    <w:rsid w:val="00B15DEC"/>
    <w:rPr>
      <w:rFonts w:ascii="Times New Roman" w:eastAsia="Times New Roman" w:hAnsi="Times New Roman" w:cs="Times New Roman"/>
      <w:sz w:val="16"/>
      <w:szCs w:val="16"/>
    </w:rPr>
  </w:style>
  <w:style w:type="paragraph" w:customStyle="1" w:styleId="msolistparagraph0">
    <w:name w:val="msolistparagraph"/>
    <w:basedOn w:val="Normal"/>
    <w:rsid w:val="00B15DEC"/>
    <w:pPr>
      <w:ind w:left="708"/>
    </w:pPr>
  </w:style>
  <w:style w:type="paragraph" w:customStyle="1" w:styleId="T-98-2">
    <w:name w:val="T-9/8-2"/>
    <w:rsid w:val="00B15DEC"/>
    <w:pPr>
      <w:widowControl w:val="0"/>
      <w:tabs>
        <w:tab w:val="left" w:pos="2153"/>
      </w:tabs>
      <w:autoSpaceDE w:val="0"/>
      <w:autoSpaceDN w:val="0"/>
      <w:adjustRightInd w:val="0"/>
      <w:spacing w:after="43" w:line="240" w:lineRule="auto"/>
      <w:ind w:left="142" w:firstLine="342"/>
      <w:jc w:val="both"/>
    </w:pPr>
    <w:rPr>
      <w:rFonts w:ascii="Times-NewRoman" w:eastAsia="Times New Roman" w:hAnsi="Times-NewRoman" w:cs="Times New Roman"/>
      <w:sz w:val="19"/>
      <w:szCs w:val="20"/>
      <w:lang w:val="en-US" w:eastAsia="hr-HR"/>
    </w:rPr>
  </w:style>
  <w:style w:type="paragraph" w:customStyle="1" w:styleId="Style4">
    <w:name w:val="Style4"/>
    <w:basedOn w:val="Normal"/>
    <w:rsid w:val="00B15DEC"/>
    <w:pPr>
      <w:widowControl w:val="0"/>
      <w:autoSpaceDE w:val="0"/>
      <w:autoSpaceDN w:val="0"/>
      <w:adjustRightInd w:val="0"/>
      <w:spacing w:line="274" w:lineRule="exact"/>
      <w:ind w:left="0" w:hanging="221"/>
    </w:pPr>
    <w:rPr>
      <w:sz w:val="24"/>
      <w:szCs w:val="24"/>
      <w:lang w:eastAsia="hr-HR"/>
    </w:rPr>
  </w:style>
  <w:style w:type="paragraph" w:customStyle="1" w:styleId="Style3">
    <w:name w:val="Style3"/>
    <w:basedOn w:val="Normal"/>
    <w:rsid w:val="00B15DEC"/>
    <w:pPr>
      <w:widowControl w:val="0"/>
      <w:autoSpaceDE w:val="0"/>
      <w:autoSpaceDN w:val="0"/>
      <w:adjustRightInd w:val="0"/>
      <w:spacing w:line="230" w:lineRule="exact"/>
      <w:ind w:left="0" w:firstLine="706"/>
      <w:jc w:val="left"/>
    </w:pPr>
    <w:rPr>
      <w:rFonts w:ascii="Arial" w:hAnsi="Arial" w:cs="Arial"/>
      <w:sz w:val="24"/>
      <w:szCs w:val="24"/>
      <w:lang w:eastAsia="hr-HR"/>
    </w:rPr>
  </w:style>
  <w:style w:type="character" w:customStyle="1" w:styleId="Bodytext2">
    <w:name w:val="Body text (2)_"/>
    <w:link w:val="Bodytext21"/>
    <w:uiPriority w:val="99"/>
    <w:locked/>
    <w:rsid w:val="00B15DEC"/>
    <w:rPr>
      <w:rFonts w:ascii="Calibri" w:hAnsi="Calibri" w:cs="Calibri"/>
      <w:sz w:val="24"/>
      <w:szCs w:val="24"/>
      <w:shd w:val="clear" w:color="auto" w:fill="FFFFFF"/>
    </w:rPr>
  </w:style>
  <w:style w:type="paragraph" w:customStyle="1" w:styleId="Bodytext21">
    <w:name w:val="Body text (2)1"/>
    <w:basedOn w:val="Normal"/>
    <w:link w:val="Bodytext2"/>
    <w:uiPriority w:val="99"/>
    <w:rsid w:val="00B15DEC"/>
    <w:pPr>
      <w:widowControl w:val="0"/>
      <w:shd w:val="clear" w:color="auto" w:fill="FFFFFF"/>
      <w:spacing w:after="3240" w:line="240" w:lineRule="atLeast"/>
      <w:ind w:left="0" w:hanging="740"/>
      <w:jc w:val="center"/>
    </w:pPr>
    <w:rPr>
      <w:rFonts w:ascii="Calibri" w:eastAsiaTheme="minorHAnsi" w:hAnsi="Calibri" w:cs="Calibri"/>
      <w:sz w:val="24"/>
      <w:szCs w:val="24"/>
    </w:rPr>
  </w:style>
  <w:style w:type="character" w:customStyle="1" w:styleId="TekstfusnoteChar1">
    <w:name w:val="Tekst fusnote Char1"/>
    <w:basedOn w:val="Zadanifontodlomka"/>
    <w:link w:val="Tekstfusnote"/>
    <w:semiHidden/>
    <w:locked/>
    <w:rsid w:val="00B15DEC"/>
    <w:rPr>
      <w:rFonts w:ascii="Times New Roman" w:eastAsia="Times New Roman" w:hAnsi="Times New Roman" w:cs="Times New Roman"/>
      <w:sz w:val="20"/>
      <w:szCs w:val="20"/>
    </w:rPr>
  </w:style>
  <w:style w:type="character" w:customStyle="1" w:styleId="FontStyle21">
    <w:name w:val="Font Style21"/>
    <w:rsid w:val="00B15DEC"/>
    <w:rPr>
      <w:sz w:val="22"/>
      <w:szCs w:val="22"/>
    </w:rPr>
  </w:style>
  <w:style w:type="character" w:customStyle="1" w:styleId="FontStyle22">
    <w:name w:val="Font Style22"/>
    <w:rsid w:val="00B15DEC"/>
    <w:rPr>
      <w:rFonts w:ascii="Arial" w:hAnsi="Arial" w:cs="Arial" w:hint="default"/>
      <w:b/>
      <w:bCs/>
      <w:sz w:val="18"/>
      <w:szCs w:val="18"/>
    </w:rPr>
  </w:style>
</w:styles>
</file>

<file path=word/webSettings.xml><?xml version="1.0" encoding="utf-8"?>
<w:webSettings xmlns:r="http://schemas.openxmlformats.org/officeDocument/2006/relationships" xmlns:w="http://schemas.openxmlformats.org/wordprocessingml/2006/main">
  <w:divs>
    <w:div w:id="18494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C6AF99-654A-4346-A081-ACFCBE8A5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4430</Words>
  <Characters>25254</Characters>
  <Application>Microsoft Office Word</Application>
  <DocSecurity>0</DocSecurity>
  <Lines>210</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dc:creator>
  <cp:lastModifiedBy>Vesna</cp:lastModifiedBy>
  <cp:revision>4</cp:revision>
  <cp:lastPrinted>2016-04-26T07:18:00Z</cp:lastPrinted>
  <dcterms:created xsi:type="dcterms:W3CDTF">2016-04-25T10:01:00Z</dcterms:created>
  <dcterms:modified xsi:type="dcterms:W3CDTF">2016-04-26T07:20:00Z</dcterms:modified>
</cp:coreProperties>
</file>